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7D" w:rsidRDefault="00FF687D">
      <w:pPr>
        <w:widowControl w:val="0"/>
        <w:autoSpaceDE w:val="0"/>
        <w:autoSpaceDN w:val="0"/>
        <w:adjustRightInd w:val="0"/>
        <w:spacing w:after="0" w:line="240" w:lineRule="auto"/>
        <w:jc w:val="both"/>
        <w:outlineLvl w:val="0"/>
        <w:rPr>
          <w:rFonts w:ascii="Calibri" w:hAnsi="Calibri" w:cs="Calibri"/>
        </w:rPr>
      </w:pP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 N 696-з</w:t>
      </w:r>
      <w:r>
        <w:rPr>
          <w:rFonts w:ascii="Calibri" w:hAnsi="Calibri" w:cs="Calibri"/>
        </w:rPr>
        <w:br/>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jc w:val="center"/>
        <w:rPr>
          <w:rFonts w:ascii="Calibri" w:hAnsi="Calibri" w:cs="Calibri"/>
        </w:rPr>
      </w:pPr>
    </w:p>
    <w:p w:rsidR="00FF687D" w:rsidRDefault="00FF68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БАШКОРТОСТАН</w:t>
      </w:r>
    </w:p>
    <w:p w:rsidR="00FF687D" w:rsidRDefault="00FF687D">
      <w:pPr>
        <w:widowControl w:val="0"/>
        <w:autoSpaceDE w:val="0"/>
        <w:autoSpaceDN w:val="0"/>
        <w:adjustRightInd w:val="0"/>
        <w:spacing w:after="0" w:line="240" w:lineRule="auto"/>
        <w:jc w:val="center"/>
        <w:rPr>
          <w:rFonts w:ascii="Calibri" w:hAnsi="Calibri" w:cs="Calibri"/>
          <w:b/>
          <w:bCs/>
        </w:rPr>
      </w:pPr>
    </w:p>
    <w:p w:rsidR="00FF687D" w:rsidRDefault="00FF68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F687D" w:rsidRDefault="00FF687D">
      <w:pPr>
        <w:widowControl w:val="0"/>
        <w:autoSpaceDE w:val="0"/>
        <w:autoSpaceDN w:val="0"/>
        <w:adjustRightInd w:val="0"/>
        <w:spacing w:after="0" w:line="240" w:lineRule="auto"/>
        <w:jc w:val="center"/>
        <w:rPr>
          <w:rFonts w:ascii="Calibri" w:hAnsi="Calibri" w:cs="Calibri"/>
          <w:b/>
          <w:bCs/>
        </w:rPr>
      </w:pPr>
    </w:p>
    <w:p w:rsidR="00FF687D" w:rsidRDefault="00FF68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РЕСПУБЛИКЕ БАШКОРТОСТАН</w:t>
      </w:r>
    </w:p>
    <w:p w:rsidR="00FF687D" w:rsidRDefault="00FF687D">
      <w:pPr>
        <w:widowControl w:val="0"/>
        <w:autoSpaceDE w:val="0"/>
        <w:autoSpaceDN w:val="0"/>
        <w:adjustRightInd w:val="0"/>
        <w:spacing w:after="0" w:line="240" w:lineRule="auto"/>
        <w:jc w:val="center"/>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 Государственным Собранием - Курултаем Республики Башкортостан 27 июня 2013 года.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Закона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отдельные отношения в сфере образования в Республике Башкортостан (далее - сфера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Законе</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Закона используются основные понятия, установленные Федеральным </w:t>
      </w:r>
      <w:hyperlink r:id="rId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Республики Башкортостан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Башкортостан в сфере образования основывается на </w:t>
      </w:r>
      <w:hyperlink r:id="rId5" w:history="1">
        <w:r>
          <w:rPr>
            <w:rFonts w:ascii="Calibri" w:hAnsi="Calibri" w:cs="Calibri"/>
            <w:color w:val="0000FF"/>
          </w:rPr>
          <w:t>Конституции</w:t>
        </w:r>
      </w:hyperlink>
      <w:r>
        <w:rPr>
          <w:rFonts w:ascii="Calibri" w:hAnsi="Calibri" w:cs="Calibri"/>
        </w:rPr>
        <w:t xml:space="preserve"> Российской Федерации, Федеральном </w:t>
      </w:r>
      <w:hyperlink r:id="rId6" w:history="1">
        <w:r>
          <w:rPr>
            <w:rFonts w:ascii="Calibri" w:hAnsi="Calibri" w:cs="Calibri"/>
            <w:color w:val="0000FF"/>
          </w:rPr>
          <w:t>законе</w:t>
        </w:r>
      </w:hyperlink>
      <w:r>
        <w:rPr>
          <w:rFonts w:ascii="Calibri" w:hAnsi="Calibri" w:cs="Calibri"/>
        </w:rPr>
        <w:t xml:space="preserve"> "Об образовании в Российской Федерации", других федеральных законах и иных нормативных правовых актах Российской Федерации, </w:t>
      </w:r>
      <w:hyperlink r:id="rId7" w:history="1">
        <w:r>
          <w:rPr>
            <w:rFonts w:ascii="Calibri" w:hAnsi="Calibri" w:cs="Calibri"/>
            <w:color w:val="0000FF"/>
          </w:rPr>
          <w:t>Конституции</w:t>
        </w:r>
      </w:hyperlink>
      <w:r>
        <w:rPr>
          <w:rFonts w:ascii="Calibri" w:hAnsi="Calibri" w:cs="Calibri"/>
        </w:rPr>
        <w:t xml:space="preserve"> Республики Башкортостан и состоит из настоящего Закона и иных нормативных правовых актов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Полномочия органов государственной власти Республики Башкортостан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Республики Башкортостан в сфере образования относятся: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0" w:name="Par32"/>
      <w:bookmarkEnd w:id="0"/>
      <w:r>
        <w:rPr>
          <w:rFonts w:ascii="Calibri" w:hAnsi="Calibri" w:cs="Calibri"/>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rPr>
          <w:rFonts w:ascii="Calibri" w:hAnsi="Calibri" w:cs="Calibri"/>
        </w:rPr>
        <w:lastRenderedPageBreak/>
        <w:t>нормативами, определяемыми Правительством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32" w:history="1">
        <w:r>
          <w:rPr>
            <w:rFonts w:ascii="Calibri" w:hAnsi="Calibri" w:cs="Calibri"/>
            <w:color w:val="0000FF"/>
          </w:rPr>
          <w:t>пункте 3</w:t>
        </w:r>
      </w:hyperlink>
      <w:r>
        <w:rPr>
          <w:rFonts w:ascii="Calibri" w:hAnsi="Calibri" w:cs="Calibri"/>
        </w:rPr>
        <w:t xml:space="preserve"> настоящей части;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учреждение именных стипендий и определение размера и условий выплаты таких стипендий;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специальных денежных поощрений для лиц, проявивших выдающиеся способности;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осуществление иных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"Об образовании в Российской Федерации" полномочий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w:t>
      </w:r>
      <w:r>
        <w:rPr>
          <w:rFonts w:ascii="Calibri" w:hAnsi="Calibri" w:cs="Calibri"/>
        </w:rPr>
        <w:lastRenderedPageBreak/>
        <w:t>языке;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порядок признания организаций, указанных в </w:t>
      </w:r>
      <w:hyperlink r:id="rId9" w:history="1">
        <w:r>
          <w:rPr>
            <w:rFonts w:ascii="Calibri" w:hAnsi="Calibri" w:cs="Calibri"/>
            <w:color w:val="0000FF"/>
          </w:rPr>
          <w:t>части 3 статьи 20</w:t>
        </w:r>
      </w:hyperlink>
      <w:r>
        <w:rPr>
          <w:rFonts w:ascii="Calibri" w:hAnsi="Calibri" w:cs="Calibri"/>
        </w:rPr>
        <w:t xml:space="preserve"> Федерального закона "Об образовании в Российской Федерации", республиканскими инновационными площадками;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нормативы для формирования стипендиального фонда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Республиканский орган исполнительной власти, осуществляющий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 учебно-методические объединения в системе образования и утверждает положения о них;</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Республики Башкортостан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w:t>
      </w:r>
      <w:hyperlink r:id="rId11"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3"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95" w:history="1">
        <w:r>
          <w:rPr>
            <w:rFonts w:ascii="Calibri" w:hAnsi="Calibri" w:cs="Calibri"/>
            <w:color w:val="0000FF"/>
          </w:rPr>
          <w:t>части 6</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предоставляются в соответствии с бюджетным законодательством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r:id="rId15" w:history="1">
        <w:r>
          <w:rPr>
            <w:rFonts w:ascii="Calibri" w:hAnsi="Calibri" w:cs="Calibri"/>
            <w:color w:val="0000FF"/>
          </w:rPr>
          <w:t>пункте 1 части 6 статьи 7</w:t>
        </w:r>
      </w:hyperlink>
      <w:r>
        <w:rPr>
          <w:rFonts w:ascii="Calibri" w:hAnsi="Calibri" w:cs="Calibri"/>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 xml:space="preserve">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Язык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образовательных организациях образовательная деятельность осуществляется на государственном языке Российской Федерации, если Федеральным </w:t>
      </w:r>
      <w:hyperlink r:id="rId17" w:history="1">
        <w:r>
          <w:rPr>
            <w:rFonts w:ascii="Calibri" w:hAnsi="Calibri" w:cs="Calibri"/>
            <w:color w:val="0000FF"/>
          </w:rPr>
          <w:t>законом</w:t>
        </w:r>
      </w:hyperlink>
      <w:r>
        <w:rPr>
          <w:rFonts w:ascii="Calibri" w:hAnsi="Calibri" w:cs="Calibri"/>
        </w:rPr>
        <w:t xml:space="preserve">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Меры социальной поддержки педагогических работников и других участников образовательных отношений в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w:t>
      </w:r>
      <w:hyperlink r:id="rId18"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3" w:name="Par119"/>
      <w:bookmarkEnd w:id="3"/>
      <w:r>
        <w:rPr>
          <w:rFonts w:ascii="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Правительством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Плата, взимаемая с родителей (законных представителей) за содержание детей в образовательной организации с наличием интерната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w:t>
      </w:r>
      <w:hyperlink r:id="rId19"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Информационная открытость системы образования. Мониторинг в системе образования. Информационные системы в системе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w:t>
      </w:r>
      <w:hyperlink r:id="rId20"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Особенности финансового обеспечения оказания государственных и муниципальных услуг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Нормативы, определяемые Правительством Республики Башкортостан в соответствии с </w:t>
      </w:r>
      <w:hyperlink r:id="rId21"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2" w:history="1">
        <w:r>
          <w:rPr>
            <w:rFonts w:ascii="Calibri" w:hAnsi="Calibri" w:cs="Calibri"/>
            <w:color w:val="0000FF"/>
          </w:rPr>
          <w:t>законом</w:t>
        </w:r>
      </w:hyperlink>
      <w:r>
        <w:rPr>
          <w:rFonts w:ascii="Calibri" w:hAnsi="Calibri" w:cs="Calibri"/>
        </w:rP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w:t>
      </w:r>
      <w:hyperlink r:id="rId23"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w:t>
      </w:r>
      <w:hyperlink r:id="rId24"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w:t>
      </w:r>
      <w:hyperlink r:id="rId25"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Заключительные положения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и уставы образовательных учреждений подлежат приведению в соответствие с Федеральным </w:t>
      </w:r>
      <w:hyperlink r:id="rId26" w:history="1">
        <w:r>
          <w:rPr>
            <w:rFonts w:ascii="Calibri" w:hAnsi="Calibri" w:cs="Calibri"/>
            <w:color w:val="0000FF"/>
          </w:rPr>
          <w:t>законом</w:t>
        </w:r>
      </w:hyperlink>
      <w:r>
        <w:rPr>
          <w:rFonts w:ascii="Calibri" w:hAnsi="Calibri" w:cs="Calibri"/>
        </w:rPr>
        <w:t xml:space="preserve"> "Об образовании в Российской Федерации" не позднее 1 января 2016 года.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2014 года органы государственной власти Республики Башкортостан в сфере образования осуществляют:</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Признание утратившими силу отдельных законодательных актов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Закон</w:t>
        </w:r>
      </w:hyperlink>
      <w:r>
        <w:rPr>
          <w:rFonts w:ascii="Calibri" w:hAnsi="Calibri" w:cs="Calibri"/>
        </w:rPr>
        <w:t xml:space="preserve"> Республики Башкортостан от 29 октября 1992 года N ВС-13/32 "Об образовании" (Ведомости Верховного Совета и Правительства Республики Башкортостан, 1993, N 4, ст. 77);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 w:history="1">
        <w:r>
          <w:rPr>
            <w:rFonts w:ascii="Calibri" w:hAnsi="Calibri" w:cs="Calibri"/>
            <w:color w:val="0000FF"/>
          </w:rPr>
          <w:t>Закон</w:t>
        </w:r>
      </w:hyperlink>
      <w:r>
        <w:rPr>
          <w:rFonts w:ascii="Calibri" w:hAnsi="Calibri" w:cs="Calibri"/>
        </w:rPr>
        <w:t xml:space="preserve"> Республики Башкортостан от 17 марта 1997 года N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N 12 (66), ст. 776);</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 w:history="1">
        <w:r>
          <w:rPr>
            <w:rFonts w:ascii="Calibri" w:hAnsi="Calibri" w:cs="Calibri"/>
            <w:color w:val="0000FF"/>
          </w:rPr>
          <w:t>Закон</w:t>
        </w:r>
      </w:hyperlink>
      <w:r>
        <w:rPr>
          <w:rFonts w:ascii="Calibri" w:hAnsi="Calibri" w:cs="Calibri"/>
        </w:rPr>
        <w:t xml:space="preserve"> Республики Башкортостан от 7 марта 2001 года N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6 (126), ст. 422);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 w:history="1">
        <w:r>
          <w:rPr>
            <w:rFonts w:ascii="Calibri" w:hAnsi="Calibri" w:cs="Calibri"/>
            <w:color w:val="0000FF"/>
          </w:rPr>
          <w:t>Закон</w:t>
        </w:r>
      </w:hyperlink>
      <w:r>
        <w:rPr>
          <w:rFonts w:ascii="Calibri" w:hAnsi="Calibri" w:cs="Calibri"/>
        </w:rPr>
        <w:t xml:space="preserve"> Республики Башкортостан от 25 июля 2001 года N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14 (134), ст. 1019);</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 w:history="1">
        <w:r>
          <w:rPr>
            <w:rFonts w:ascii="Calibri" w:hAnsi="Calibri" w:cs="Calibri"/>
            <w:color w:val="0000FF"/>
          </w:rPr>
          <w:t>Закон</w:t>
        </w:r>
      </w:hyperlink>
      <w:r>
        <w:rPr>
          <w:rFonts w:ascii="Calibri" w:hAnsi="Calibri" w:cs="Calibri"/>
        </w:rPr>
        <w:t xml:space="preserve"> Республики Башкортостан от 9 октября 2002 года N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N 16 (154), ст. 1088);</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60-з принят 05.01.2004, а не 05.04.2004.</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 w:history="1">
        <w:r>
          <w:rPr>
            <w:rFonts w:ascii="Calibri" w:hAnsi="Calibri" w:cs="Calibri"/>
            <w:color w:val="0000FF"/>
          </w:rPr>
          <w:t>Закон</w:t>
        </w:r>
      </w:hyperlink>
      <w:r>
        <w:rPr>
          <w:rFonts w:ascii="Calibri" w:hAnsi="Calibri" w:cs="Calibri"/>
        </w:rPr>
        <w:t xml:space="preserve"> Республики Башкортостан от 5 апреля 2004 года N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N 4 (178), ст. 165);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 w:history="1">
        <w:r>
          <w:rPr>
            <w:rFonts w:ascii="Calibri" w:hAnsi="Calibri" w:cs="Calibri"/>
            <w:color w:val="0000FF"/>
          </w:rPr>
          <w:t>Закон</w:t>
        </w:r>
      </w:hyperlink>
      <w:r>
        <w:rPr>
          <w:rFonts w:ascii="Calibri" w:hAnsi="Calibri" w:cs="Calibri"/>
        </w:rPr>
        <w:t xml:space="preserve"> Республики Башкортостан от 24 марта 2005 года N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N 8 (206), ст. 360);</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 w:history="1">
        <w:r>
          <w:rPr>
            <w:rFonts w:ascii="Calibri" w:hAnsi="Calibri" w:cs="Calibri"/>
            <w:color w:val="0000FF"/>
          </w:rPr>
          <w:t>Закон</w:t>
        </w:r>
      </w:hyperlink>
      <w:r>
        <w:rPr>
          <w:rFonts w:ascii="Calibri" w:hAnsi="Calibri" w:cs="Calibri"/>
        </w:rPr>
        <w:t xml:space="preserve"> Республики Башкортостан от 18 июля 2005 года N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N 18 (216), ст. 920);</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 w:history="1">
        <w:r>
          <w:rPr>
            <w:rFonts w:ascii="Calibri" w:hAnsi="Calibri" w:cs="Calibri"/>
            <w:color w:val="0000FF"/>
          </w:rPr>
          <w:t>Закон</w:t>
        </w:r>
      </w:hyperlink>
      <w:r>
        <w:rPr>
          <w:rFonts w:ascii="Calibri" w:hAnsi="Calibri" w:cs="Calibri"/>
        </w:rPr>
        <w:t xml:space="preserve"> Республики Башкортостан от 28 сентября 2005 года N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N 21 (219), ст. 1058);</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273-з принят 30.12.2005, а не 30.01.2005.</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 w:history="1">
        <w:r>
          <w:rPr>
            <w:rFonts w:ascii="Calibri" w:hAnsi="Calibri" w:cs="Calibri"/>
            <w:color w:val="0000FF"/>
          </w:rPr>
          <w:t>Закон</w:t>
        </w:r>
      </w:hyperlink>
      <w:r>
        <w:rPr>
          <w:rFonts w:ascii="Calibri" w:hAnsi="Calibri" w:cs="Calibri"/>
        </w:rPr>
        <w:t xml:space="preserve"> Республики Башкортостан от 30 января 2005 года N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5 (227), ст. 228);</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 w:history="1">
        <w:r>
          <w:rPr>
            <w:rFonts w:ascii="Calibri" w:hAnsi="Calibri" w:cs="Calibri"/>
            <w:color w:val="0000FF"/>
          </w:rPr>
          <w:t>Закон</w:t>
        </w:r>
      </w:hyperlink>
      <w:r>
        <w:rPr>
          <w:rFonts w:ascii="Calibri" w:hAnsi="Calibri" w:cs="Calibri"/>
        </w:rPr>
        <w:t xml:space="preserve"> Республики Башкортостан от 31 марта 2006 года N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9 (231), ст. 547);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 w:history="1">
        <w:r>
          <w:rPr>
            <w:rFonts w:ascii="Calibri" w:hAnsi="Calibri" w:cs="Calibri"/>
            <w:color w:val="0000FF"/>
          </w:rPr>
          <w:t>Закон</w:t>
        </w:r>
      </w:hyperlink>
      <w:r>
        <w:rPr>
          <w:rFonts w:ascii="Calibri" w:hAnsi="Calibri" w:cs="Calibri"/>
        </w:rPr>
        <w:t xml:space="preserve"> Республики Башкортостан от 4 апреля 2006 года N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9 (231), ст. 551);</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9" w:history="1">
        <w:r>
          <w:rPr>
            <w:rFonts w:ascii="Calibri" w:hAnsi="Calibri" w:cs="Calibri"/>
            <w:color w:val="0000FF"/>
          </w:rPr>
          <w:t>Закон</w:t>
        </w:r>
      </w:hyperlink>
      <w:r>
        <w:rPr>
          <w:rFonts w:ascii="Calibri" w:hAnsi="Calibri" w:cs="Calibri"/>
        </w:rPr>
        <w:t xml:space="preserve"> Республики Башкортостан от 10 октября 2006 года N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21 (243), ст. 1273);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0" w:history="1">
        <w:r>
          <w:rPr>
            <w:rFonts w:ascii="Calibri" w:hAnsi="Calibri" w:cs="Calibri"/>
            <w:color w:val="0000FF"/>
          </w:rPr>
          <w:t>статью 1</w:t>
        </w:r>
      </w:hyperlink>
      <w:r>
        <w:rPr>
          <w:rFonts w:ascii="Calibri" w:hAnsi="Calibri" w:cs="Calibri"/>
        </w:rPr>
        <w:t xml:space="preserve"> 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N 23 (245), ст. 1393);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1" w:history="1">
        <w:r>
          <w:rPr>
            <w:rFonts w:ascii="Calibri" w:hAnsi="Calibri" w:cs="Calibri"/>
            <w:color w:val="0000FF"/>
          </w:rPr>
          <w:t>Закон</w:t>
        </w:r>
      </w:hyperlink>
      <w:r>
        <w:rPr>
          <w:rFonts w:ascii="Calibri" w:hAnsi="Calibri" w:cs="Calibri"/>
        </w:rPr>
        <w:t xml:space="preserve"> Республики Башкортостан от 1 марта 2007 года N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6 (252), ст. 262);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2" w:history="1">
        <w:r>
          <w:rPr>
            <w:rFonts w:ascii="Calibri" w:hAnsi="Calibri" w:cs="Calibri"/>
            <w:color w:val="0000FF"/>
          </w:rPr>
          <w:t>Закон</w:t>
        </w:r>
      </w:hyperlink>
      <w:r>
        <w:rPr>
          <w:rFonts w:ascii="Calibri" w:hAnsi="Calibri" w:cs="Calibri"/>
        </w:rPr>
        <w:t xml:space="preserve"> Республики Башкортостан от 20 июля 2007 года N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17 (263), ст. 843);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 w:history="1">
        <w:r>
          <w:rPr>
            <w:rFonts w:ascii="Calibri" w:hAnsi="Calibri" w:cs="Calibri"/>
            <w:color w:val="0000FF"/>
          </w:rPr>
          <w:t>Закон</w:t>
        </w:r>
      </w:hyperlink>
      <w:r>
        <w:rPr>
          <w:rFonts w:ascii="Calibri" w:hAnsi="Calibri" w:cs="Calibri"/>
        </w:rPr>
        <w:t xml:space="preserve"> Республики Башкортостан от 29 декабря 2007 года N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3 (273), ст. 143);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4" w:history="1">
        <w:r>
          <w:rPr>
            <w:rFonts w:ascii="Calibri" w:hAnsi="Calibri" w:cs="Calibri"/>
            <w:color w:val="0000FF"/>
          </w:rPr>
          <w:t>Закон</w:t>
        </w:r>
      </w:hyperlink>
      <w:r>
        <w:rPr>
          <w:rFonts w:ascii="Calibri" w:hAnsi="Calibri" w:cs="Calibri"/>
        </w:rPr>
        <w:t xml:space="preserve"> Республики Башкортостан от 28 февраля 2008 года N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6 (276), ст. 312);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5" w:history="1">
        <w:r>
          <w:rPr>
            <w:rFonts w:ascii="Calibri" w:hAnsi="Calibri" w:cs="Calibri"/>
            <w:color w:val="0000FF"/>
          </w:rPr>
          <w:t>Закон</w:t>
        </w:r>
      </w:hyperlink>
      <w:r>
        <w:rPr>
          <w:rFonts w:ascii="Calibri" w:hAnsi="Calibri" w:cs="Calibri"/>
        </w:rPr>
        <w:t xml:space="preserve"> Республики Башкортостан от 30 октября 2008 года N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22 (292), ст. 1273);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6" w:history="1">
        <w:r>
          <w:rPr>
            <w:rFonts w:ascii="Calibri" w:hAnsi="Calibri" w:cs="Calibri"/>
            <w:color w:val="0000FF"/>
          </w:rPr>
          <w:t>Закон</w:t>
        </w:r>
      </w:hyperlink>
      <w:r>
        <w:rPr>
          <w:rFonts w:ascii="Calibri" w:hAnsi="Calibri" w:cs="Calibri"/>
        </w:rPr>
        <w:t xml:space="preserve"> Республики Башкортостан от 24 ноября 2008 года N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2 (296), ст. 15);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7" w:history="1">
        <w:r>
          <w:rPr>
            <w:rFonts w:ascii="Calibri" w:hAnsi="Calibri" w:cs="Calibri"/>
            <w:color w:val="0000FF"/>
          </w:rPr>
          <w:t>Закон</w:t>
        </w:r>
      </w:hyperlink>
      <w:r>
        <w:rPr>
          <w:rFonts w:ascii="Calibri" w:hAnsi="Calibri" w:cs="Calibri"/>
        </w:rPr>
        <w:t xml:space="preserve"> Республики Башкортостан от 4 февраля 2009 года N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N 5 (299), ст. 206);</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8" w:history="1">
        <w:r>
          <w:rPr>
            <w:rFonts w:ascii="Calibri" w:hAnsi="Calibri" w:cs="Calibri"/>
            <w:color w:val="0000FF"/>
          </w:rPr>
          <w:t>Закон</w:t>
        </w:r>
      </w:hyperlink>
      <w:r>
        <w:rPr>
          <w:rFonts w:ascii="Calibri" w:hAnsi="Calibri" w:cs="Calibri"/>
        </w:rPr>
        <w:t xml:space="preserve"> Республики Башкортостан от 27 февраля 2009 года N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N 7 (301), ст. 334);</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9" w:history="1">
        <w:r>
          <w:rPr>
            <w:rFonts w:ascii="Calibri" w:hAnsi="Calibri" w:cs="Calibri"/>
            <w:color w:val="0000FF"/>
          </w:rPr>
          <w:t>Закон</w:t>
        </w:r>
      </w:hyperlink>
      <w:r>
        <w:rPr>
          <w:rFonts w:ascii="Calibri" w:hAnsi="Calibri" w:cs="Calibri"/>
        </w:rPr>
        <w:t xml:space="preserve"> Республики Башкортостан от 15 июля 2009 года N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17 (311), ст. 1098);</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0" w:history="1">
        <w:r>
          <w:rPr>
            <w:rFonts w:ascii="Calibri" w:hAnsi="Calibri" w:cs="Calibri"/>
            <w:color w:val="0000FF"/>
          </w:rPr>
          <w:t>Закон</w:t>
        </w:r>
      </w:hyperlink>
      <w:r>
        <w:rPr>
          <w:rFonts w:ascii="Calibri" w:hAnsi="Calibri" w:cs="Calibri"/>
        </w:rPr>
        <w:t xml:space="preserve"> Республики Башкортостан от 3 марта 2010 года N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6 (324), ст. 290);</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1" w:history="1">
        <w:r>
          <w:rPr>
            <w:rFonts w:ascii="Calibri" w:hAnsi="Calibri" w:cs="Calibri"/>
            <w:color w:val="0000FF"/>
          </w:rPr>
          <w:t>Закон</w:t>
        </w:r>
      </w:hyperlink>
      <w:r>
        <w:rPr>
          <w:rFonts w:ascii="Calibri" w:hAnsi="Calibri" w:cs="Calibri"/>
        </w:rPr>
        <w:t xml:space="preserve"> Республики Башкортостан от 30 апреля 2010 года N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10 (328), ст. 545);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2" w:history="1">
        <w:r>
          <w:rPr>
            <w:rFonts w:ascii="Calibri" w:hAnsi="Calibri" w:cs="Calibri"/>
            <w:color w:val="0000FF"/>
          </w:rPr>
          <w:t>Закон</w:t>
        </w:r>
      </w:hyperlink>
      <w:r>
        <w:rPr>
          <w:rFonts w:ascii="Calibri" w:hAnsi="Calibri" w:cs="Calibri"/>
        </w:rPr>
        <w:t xml:space="preserve">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3" w:history="1">
        <w:r>
          <w:rPr>
            <w:rFonts w:ascii="Calibri" w:hAnsi="Calibri" w:cs="Calibri"/>
            <w:color w:val="0000FF"/>
          </w:rPr>
          <w:t>Закон</w:t>
        </w:r>
      </w:hyperlink>
      <w:r>
        <w:rPr>
          <w:rFonts w:ascii="Calibri" w:hAnsi="Calibri" w:cs="Calibri"/>
        </w:rPr>
        <w:t xml:space="preserve"> Республики Башкортостан от 3 декабря 2010 года N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8 (350), ст. 242);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54" w:history="1">
        <w:r>
          <w:rPr>
            <w:rFonts w:ascii="Calibri" w:hAnsi="Calibri" w:cs="Calibri"/>
            <w:color w:val="0000FF"/>
          </w:rPr>
          <w:t>Закон</w:t>
        </w:r>
      </w:hyperlink>
      <w:r>
        <w:rPr>
          <w:rFonts w:ascii="Calibri" w:hAnsi="Calibri" w:cs="Calibri"/>
        </w:rPr>
        <w:t xml:space="preserve"> Республики Башкортостан от 3 мая 2011 года N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14 (356), ст. 927);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5" w:history="1">
        <w:r>
          <w:rPr>
            <w:rFonts w:ascii="Calibri" w:hAnsi="Calibri" w:cs="Calibri"/>
            <w:color w:val="0000FF"/>
          </w:rPr>
          <w:t>Закон</w:t>
        </w:r>
      </w:hyperlink>
      <w:r>
        <w:rPr>
          <w:rFonts w:ascii="Calibri" w:hAnsi="Calibri" w:cs="Calibri"/>
        </w:rPr>
        <w:t xml:space="preserve"> Республики Башкортостан от 28 октября 2011 года N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22 (364), ст. 1654);</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6" w:history="1">
        <w:r>
          <w:rPr>
            <w:rFonts w:ascii="Calibri" w:hAnsi="Calibri" w:cs="Calibri"/>
            <w:color w:val="0000FF"/>
          </w:rPr>
          <w:t>Закон</w:t>
        </w:r>
      </w:hyperlink>
      <w:r>
        <w:rPr>
          <w:rFonts w:ascii="Calibri" w:hAnsi="Calibri" w:cs="Calibri"/>
        </w:rPr>
        <w:t xml:space="preserve"> Республики Башкортостан от 29 декабря 2011 года N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 (369), ст. 145);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7" w:history="1">
        <w:r>
          <w:rPr>
            <w:rFonts w:ascii="Calibri" w:hAnsi="Calibri" w:cs="Calibri"/>
            <w:color w:val="0000FF"/>
          </w:rPr>
          <w:t>Закон</w:t>
        </w:r>
      </w:hyperlink>
      <w:r>
        <w:rPr>
          <w:rFonts w:ascii="Calibri" w:hAnsi="Calibri" w:cs="Calibri"/>
        </w:rPr>
        <w:t xml:space="preserve"> Республики Башкортостан от 1 марта 2012 года N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9 (375), ст. 465);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8" w:history="1">
        <w:r>
          <w:rPr>
            <w:rFonts w:ascii="Calibri" w:hAnsi="Calibri" w:cs="Calibri"/>
            <w:color w:val="0000FF"/>
          </w:rPr>
          <w:t>Закон</w:t>
        </w:r>
      </w:hyperlink>
      <w:r>
        <w:rPr>
          <w:rFonts w:ascii="Calibri" w:hAnsi="Calibri" w:cs="Calibri"/>
        </w:rPr>
        <w:t xml:space="preserve"> Республики Башкортостан от 19 июля 2012 года N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23 (389), ст. 1108);</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59" w:history="1">
        <w:r>
          <w:rPr>
            <w:rFonts w:ascii="Calibri" w:hAnsi="Calibri" w:cs="Calibri"/>
            <w:color w:val="0000FF"/>
          </w:rPr>
          <w:t>Закон</w:t>
        </w:r>
      </w:hyperlink>
      <w:r>
        <w:rPr>
          <w:rFonts w:ascii="Calibri" w:hAnsi="Calibri" w:cs="Calibri"/>
        </w:rPr>
        <w:t xml:space="preserve"> Республики Башкортостан от 6 декабря 2012 года N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36 (402), ст. 1693);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60" w:history="1">
        <w:r>
          <w:rPr>
            <w:rFonts w:ascii="Calibri" w:hAnsi="Calibri" w:cs="Calibri"/>
            <w:color w:val="0000FF"/>
          </w:rPr>
          <w:t>Постановление</w:t>
        </w:r>
      </w:hyperlink>
      <w:r>
        <w:rPr>
          <w:rFonts w:ascii="Calibri" w:hAnsi="Calibri" w:cs="Calibri"/>
        </w:rPr>
        <w:t xml:space="preserve"> Верховного Совета Республики Башкортостан от 5 ноября 1992 года N ВС-13/43 "О порядке введения в действие Закона Республики Башкортостан "Об образовании".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Порядок вступления в силу настоящего Закона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4" w:name="Par203"/>
      <w:bookmarkEnd w:id="4"/>
      <w:r>
        <w:rPr>
          <w:rFonts w:ascii="Calibri" w:hAnsi="Calibri" w:cs="Calibri"/>
        </w:rPr>
        <w:t xml:space="preserve">2. </w:t>
      </w:r>
      <w:hyperlink w:anchor="Par32" w:history="1">
        <w:r>
          <w:rPr>
            <w:rFonts w:ascii="Calibri" w:hAnsi="Calibri" w:cs="Calibri"/>
            <w:color w:val="0000FF"/>
          </w:rPr>
          <w:t>Пункты 3</w:t>
        </w:r>
      </w:hyperlink>
      <w:r>
        <w:rPr>
          <w:rFonts w:ascii="Calibri" w:hAnsi="Calibri" w:cs="Calibri"/>
        </w:rPr>
        <w:t xml:space="preserve"> и </w:t>
      </w:r>
      <w:hyperlink w:anchor="Par38" w:history="1">
        <w:r>
          <w:rPr>
            <w:rFonts w:ascii="Calibri" w:hAnsi="Calibri" w:cs="Calibri"/>
            <w:color w:val="0000FF"/>
          </w:rPr>
          <w:t>6 части 1 статьи 4</w:t>
        </w:r>
      </w:hyperlink>
      <w:r>
        <w:rPr>
          <w:rFonts w:ascii="Calibri" w:hAnsi="Calibri" w:cs="Calibri"/>
        </w:rPr>
        <w:t xml:space="preserve"> настоящего Закона вступают в силу с 1 января 2014 года.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официального опубликования Федерального </w:t>
      </w:r>
      <w:hyperlink r:id="rId61" w:history="1">
        <w:r>
          <w:rPr>
            <w:rFonts w:ascii="Calibri" w:hAnsi="Calibri" w:cs="Calibri"/>
            <w:color w:val="0000FF"/>
          </w:rPr>
          <w:t>закона</w:t>
        </w:r>
      </w:hyperlink>
      <w:r>
        <w:rPr>
          <w:rFonts w:ascii="Calibri" w:hAnsi="Calibri" w:cs="Calibri"/>
        </w:rPr>
        <w:t xml:space="preserve">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hyperlink r:id="rId62" w:history="1">
        <w:r>
          <w:rPr>
            <w:rFonts w:ascii="Calibri" w:hAnsi="Calibri" w:cs="Calibri"/>
            <w:color w:val="0000FF"/>
          </w:rPr>
          <w:t>законом</w:t>
        </w:r>
      </w:hyperlink>
      <w:r>
        <w:rPr>
          <w:rFonts w:ascii="Calibri" w:hAnsi="Calibri" w:cs="Calibri"/>
        </w:rPr>
        <w:t xml:space="preserve">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F687D" w:rsidRDefault="00FF687D">
      <w:pPr>
        <w:widowControl w:val="0"/>
        <w:autoSpaceDE w:val="0"/>
        <w:autoSpaceDN w:val="0"/>
        <w:adjustRightInd w:val="0"/>
        <w:spacing w:after="0" w:line="240" w:lineRule="auto"/>
        <w:jc w:val="right"/>
        <w:rPr>
          <w:rFonts w:ascii="Calibri" w:hAnsi="Calibri" w:cs="Calibri"/>
        </w:rPr>
      </w:pPr>
    </w:p>
    <w:p w:rsidR="00FF687D" w:rsidRDefault="00FF687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687D" w:rsidRDefault="00FF687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FF687D" w:rsidRDefault="00FF687D">
      <w:pPr>
        <w:widowControl w:val="0"/>
        <w:autoSpaceDE w:val="0"/>
        <w:autoSpaceDN w:val="0"/>
        <w:adjustRightInd w:val="0"/>
        <w:spacing w:after="0" w:line="240" w:lineRule="auto"/>
        <w:jc w:val="right"/>
        <w:rPr>
          <w:rFonts w:ascii="Calibri" w:hAnsi="Calibri" w:cs="Calibri"/>
        </w:rPr>
      </w:pPr>
      <w:r>
        <w:rPr>
          <w:rFonts w:ascii="Calibri" w:hAnsi="Calibri" w:cs="Calibri"/>
        </w:rPr>
        <w:t>Р.ХАМИТОВ</w:t>
      </w: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w:t>
      </w: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N 696-з</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047" w:rsidRDefault="00C33047"/>
    <w:sectPr w:rsidR="00C33047" w:rsidSect="00B34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87D"/>
    <w:rsid w:val="000002B1"/>
    <w:rsid w:val="00001090"/>
    <w:rsid w:val="00001378"/>
    <w:rsid w:val="00001F9D"/>
    <w:rsid w:val="000029C4"/>
    <w:rsid w:val="0000341B"/>
    <w:rsid w:val="00003EBE"/>
    <w:rsid w:val="00012931"/>
    <w:rsid w:val="00012B8B"/>
    <w:rsid w:val="00012CF2"/>
    <w:rsid w:val="00012FB5"/>
    <w:rsid w:val="00013306"/>
    <w:rsid w:val="000143F0"/>
    <w:rsid w:val="00014885"/>
    <w:rsid w:val="00015DAE"/>
    <w:rsid w:val="000162C4"/>
    <w:rsid w:val="0001653B"/>
    <w:rsid w:val="00016659"/>
    <w:rsid w:val="00017D20"/>
    <w:rsid w:val="00021062"/>
    <w:rsid w:val="0002142D"/>
    <w:rsid w:val="00022908"/>
    <w:rsid w:val="000251E6"/>
    <w:rsid w:val="0003008F"/>
    <w:rsid w:val="000309E7"/>
    <w:rsid w:val="00031676"/>
    <w:rsid w:val="000318DB"/>
    <w:rsid w:val="00031D74"/>
    <w:rsid w:val="00032FA4"/>
    <w:rsid w:val="00033777"/>
    <w:rsid w:val="00034E6E"/>
    <w:rsid w:val="00035394"/>
    <w:rsid w:val="00035475"/>
    <w:rsid w:val="000359C4"/>
    <w:rsid w:val="000360C8"/>
    <w:rsid w:val="000362A5"/>
    <w:rsid w:val="00036F00"/>
    <w:rsid w:val="00037957"/>
    <w:rsid w:val="000400B4"/>
    <w:rsid w:val="00045B2A"/>
    <w:rsid w:val="00046F73"/>
    <w:rsid w:val="00050286"/>
    <w:rsid w:val="0005046F"/>
    <w:rsid w:val="00051107"/>
    <w:rsid w:val="00051F97"/>
    <w:rsid w:val="00052566"/>
    <w:rsid w:val="000538F2"/>
    <w:rsid w:val="0005402A"/>
    <w:rsid w:val="0005462B"/>
    <w:rsid w:val="000558F0"/>
    <w:rsid w:val="00055BAB"/>
    <w:rsid w:val="00055C9A"/>
    <w:rsid w:val="00056137"/>
    <w:rsid w:val="00056B29"/>
    <w:rsid w:val="00057378"/>
    <w:rsid w:val="00057CE4"/>
    <w:rsid w:val="00060A73"/>
    <w:rsid w:val="00060BC0"/>
    <w:rsid w:val="0006234A"/>
    <w:rsid w:val="00063CC0"/>
    <w:rsid w:val="00065758"/>
    <w:rsid w:val="00066871"/>
    <w:rsid w:val="00067181"/>
    <w:rsid w:val="00067E3F"/>
    <w:rsid w:val="000706E1"/>
    <w:rsid w:val="00071321"/>
    <w:rsid w:val="0007158C"/>
    <w:rsid w:val="0007247F"/>
    <w:rsid w:val="0007261E"/>
    <w:rsid w:val="00073191"/>
    <w:rsid w:val="00073C13"/>
    <w:rsid w:val="00073D14"/>
    <w:rsid w:val="000744F0"/>
    <w:rsid w:val="00074FB3"/>
    <w:rsid w:val="000755BC"/>
    <w:rsid w:val="000756AD"/>
    <w:rsid w:val="00075B82"/>
    <w:rsid w:val="000760C6"/>
    <w:rsid w:val="00076D5E"/>
    <w:rsid w:val="000776FE"/>
    <w:rsid w:val="00077CDB"/>
    <w:rsid w:val="000800F1"/>
    <w:rsid w:val="00080754"/>
    <w:rsid w:val="000808E2"/>
    <w:rsid w:val="00080DE3"/>
    <w:rsid w:val="0008279A"/>
    <w:rsid w:val="00083441"/>
    <w:rsid w:val="000834AD"/>
    <w:rsid w:val="00083591"/>
    <w:rsid w:val="00083EB6"/>
    <w:rsid w:val="00084F49"/>
    <w:rsid w:val="000859A8"/>
    <w:rsid w:val="000866EE"/>
    <w:rsid w:val="00086F5E"/>
    <w:rsid w:val="000904A4"/>
    <w:rsid w:val="00092F7B"/>
    <w:rsid w:val="0009387C"/>
    <w:rsid w:val="00093BD1"/>
    <w:rsid w:val="00093C09"/>
    <w:rsid w:val="00094B00"/>
    <w:rsid w:val="0009591A"/>
    <w:rsid w:val="00097688"/>
    <w:rsid w:val="000A1536"/>
    <w:rsid w:val="000A1E0F"/>
    <w:rsid w:val="000A241B"/>
    <w:rsid w:val="000A245C"/>
    <w:rsid w:val="000A3F44"/>
    <w:rsid w:val="000A3F98"/>
    <w:rsid w:val="000A66D3"/>
    <w:rsid w:val="000B06BA"/>
    <w:rsid w:val="000B1056"/>
    <w:rsid w:val="000B2443"/>
    <w:rsid w:val="000B2E84"/>
    <w:rsid w:val="000B31A0"/>
    <w:rsid w:val="000B4794"/>
    <w:rsid w:val="000B4FC8"/>
    <w:rsid w:val="000B5022"/>
    <w:rsid w:val="000B515D"/>
    <w:rsid w:val="000B5439"/>
    <w:rsid w:val="000B6782"/>
    <w:rsid w:val="000B6B09"/>
    <w:rsid w:val="000B725E"/>
    <w:rsid w:val="000B74BA"/>
    <w:rsid w:val="000C0A92"/>
    <w:rsid w:val="000C122B"/>
    <w:rsid w:val="000C2162"/>
    <w:rsid w:val="000C29E8"/>
    <w:rsid w:val="000C30B0"/>
    <w:rsid w:val="000C3E3F"/>
    <w:rsid w:val="000C463C"/>
    <w:rsid w:val="000C78DD"/>
    <w:rsid w:val="000D0783"/>
    <w:rsid w:val="000D1B6B"/>
    <w:rsid w:val="000D1BF9"/>
    <w:rsid w:val="000D3709"/>
    <w:rsid w:val="000D5EB3"/>
    <w:rsid w:val="000D6E45"/>
    <w:rsid w:val="000D72B0"/>
    <w:rsid w:val="000D7497"/>
    <w:rsid w:val="000D79C0"/>
    <w:rsid w:val="000E1863"/>
    <w:rsid w:val="000E33D2"/>
    <w:rsid w:val="000E5469"/>
    <w:rsid w:val="000E69B9"/>
    <w:rsid w:val="000E74F9"/>
    <w:rsid w:val="000F01FE"/>
    <w:rsid w:val="000F0C4D"/>
    <w:rsid w:val="000F0D25"/>
    <w:rsid w:val="000F13E0"/>
    <w:rsid w:val="000F232A"/>
    <w:rsid w:val="000F3072"/>
    <w:rsid w:val="000F3C07"/>
    <w:rsid w:val="000F4190"/>
    <w:rsid w:val="000F42E3"/>
    <w:rsid w:val="000F66BC"/>
    <w:rsid w:val="001003F2"/>
    <w:rsid w:val="0010215B"/>
    <w:rsid w:val="001037FA"/>
    <w:rsid w:val="00103D60"/>
    <w:rsid w:val="001044B8"/>
    <w:rsid w:val="0010724F"/>
    <w:rsid w:val="00107A0A"/>
    <w:rsid w:val="001107FF"/>
    <w:rsid w:val="001115CA"/>
    <w:rsid w:val="00111637"/>
    <w:rsid w:val="00111910"/>
    <w:rsid w:val="0011211C"/>
    <w:rsid w:val="001124F4"/>
    <w:rsid w:val="001128FC"/>
    <w:rsid w:val="00112F8B"/>
    <w:rsid w:val="0011387F"/>
    <w:rsid w:val="001144FA"/>
    <w:rsid w:val="00115FB6"/>
    <w:rsid w:val="00116317"/>
    <w:rsid w:val="0011794C"/>
    <w:rsid w:val="00120EA6"/>
    <w:rsid w:val="0012180D"/>
    <w:rsid w:val="00121C81"/>
    <w:rsid w:val="00121F21"/>
    <w:rsid w:val="001237B7"/>
    <w:rsid w:val="00124788"/>
    <w:rsid w:val="00124E5A"/>
    <w:rsid w:val="00126F14"/>
    <w:rsid w:val="00130C62"/>
    <w:rsid w:val="0013266E"/>
    <w:rsid w:val="00132C1B"/>
    <w:rsid w:val="00134D40"/>
    <w:rsid w:val="00134E2F"/>
    <w:rsid w:val="001351C0"/>
    <w:rsid w:val="00136564"/>
    <w:rsid w:val="00137720"/>
    <w:rsid w:val="001406F2"/>
    <w:rsid w:val="00140D7D"/>
    <w:rsid w:val="00141E16"/>
    <w:rsid w:val="00142A70"/>
    <w:rsid w:val="001438A7"/>
    <w:rsid w:val="00143BBA"/>
    <w:rsid w:val="001455FD"/>
    <w:rsid w:val="00145DD2"/>
    <w:rsid w:val="00146BD1"/>
    <w:rsid w:val="0014743F"/>
    <w:rsid w:val="00151D18"/>
    <w:rsid w:val="001564AC"/>
    <w:rsid w:val="00157253"/>
    <w:rsid w:val="0015729A"/>
    <w:rsid w:val="00157555"/>
    <w:rsid w:val="00161105"/>
    <w:rsid w:val="00162542"/>
    <w:rsid w:val="00163693"/>
    <w:rsid w:val="00163808"/>
    <w:rsid w:val="00165D1D"/>
    <w:rsid w:val="00165D2C"/>
    <w:rsid w:val="0016629D"/>
    <w:rsid w:val="00167FA9"/>
    <w:rsid w:val="00170656"/>
    <w:rsid w:val="001707B6"/>
    <w:rsid w:val="00170BD9"/>
    <w:rsid w:val="001712E6"/>
    <w:rsid w:val="0017167D"/>
    <w:rsid w:val="00171D52"/>
    <w:rsid w:val="00172A37"/>
    <w:rsid w:val="001731AA"/>
    <w:rsid w:val="001738D0"/>
    <w:rsid w:val="0017438B"/>
    <w:rsid w:val="0017438D"/>
    <w:rsid w:val="001766DF"/>
    <w:rsid w:val="00176CD9"/>
    <w:rsid w:val="0017763E"/>
    <w:rsid w:val="001801AA"/>
    <w:rsid w:val="00180DF6"/>
    <w:rsid w:val="00180E6D"/>
    <w:rsid w:val="001819AF"/>
    <w:rsid w:val="00183001"/>
    <w:rsid w:val="0018362F"/>
    <w:rsid w:val="00183997"/>
    <w:rsid w:val="00183B21"/>
    <w:rsid w:val="0018474B"/>
    <w:rsid w:val="00184A5C"/>
    <w:rsid w:val="00184C9E"/>
    <w:rsid w:val="001859DB"/>
    <w:rsid w:val="00185FAE"/>
    <w:rsid w:val="001864F4"/>
    <w:rsid w:val="00187084"/>
    <w:rsid w:val="0018780B"/>
    <w:rsid w:val="00187E6D"/>
    <w:rsid w:val="00190699"/>
    <w:rsid w:val="00190C72"/>
    <w:rsid w:val="0019169B"/>
    <w:rsid w:val="001917B3"/>
    <w:rsid w:val="00191C98"/>
    <w:rsid w:val="001961AB"/>
    <w:rsid w:val="0019755E"/>
    <w:rsid w:val="00197826"/>
    <w:rsid w:val="00197A99"/>
    <w:rsid w:val="001A1FF0"/>
    <w:rsid w:val="001A2B18"/>
    <w:rsid w:val="001A3D47"/>
    <w:rsid w:val="001A4182"/>
    <w:rsid w:val="001A5459"/>
    <w:rsid w:val="001A5AB1"/>
    <w:rsid w:val="001A6CE2"/>
    <w:rsid w:val="001A7F34"/>
    <w:rsid w:val="001B09A3"/>
    <w:rsid w:val="001B2865"/>
    <w:rsid w:val="001B2D22"/>
    <w:rsid w:val="001B3CE4"/>
    <w:rsid w:val="001B41D1"/>
    <w:rsid w:val="001B48D2"/>
    <w:rsid w:val="001B5F82"/>
    <w:rsid w:val="001B7FB0"/>
    <w:rsid w:val="001C01A4"/>
    <w:rsid w:val="001C1696"/>
    <w:rsid w:val="001C1AC0"/>
    <w:rsid w:val="001C2302"/>
    <w:rsid w:val="001C25CE"/>
    <w:rsid w:val="001C28A5"/>
    <w:rsid w:val="001C6DCF"/>
    <w:rsid w:val="001C7A01"/>
    <w:rsid w:val="001D2D1E"/>
    <w:rsid w:val="001D2D9F"/>
    <w:rsid w:val="001D2FE2"/>
    <w:rsid w:val="001D31DC"/>
    <w:rsid w:val="001D4385"/>
    <w:rsid w:val="001D4A6E"/>
    <w:rsid w:val="001D4A9A"/>
    <w:rsid w:val="001D4AA7"/>
    <w:rsid w:val="001D54AD"/>
    <w:rsid w:val="001D59E8"/>
    <w:rsid w:val="001D6783"/>
    <w:rsid w:val="001D6A0B"/>
    <w:rsid w:val="001D77AD"/>
    <w:rsid w:val="001D7B03"/>
    <w:rsid w:val="001E237C"/>
    <w:rsid w:val="001E34AA"/>
    <w:rsid w:val="001E3A12"/>
    <w:rsid w:val="001E4907"/>
    <w:rsid w:val="001E6818"/>
    <w:rsid w:val="001E6BDE"/>
    <w:rsid w:val="001E7216"/>
    <w:rsid w:val="001E7505"/>
    <w:rsid w:val="001F005D"/>
    <w:rsid w:val="001F0765"/>
    <w:rsid w:val="001F114E"/>
    <w:rsid w:val="001F14B4"/>
    <w:rsid w:val="001F1E24"/>
    <w:rsid w:val="001F2432"/>
    <w:rsid w:val="001F2973"/>
    <w:rsid w:val="001F424D"/>
    <w:rsid w:val="001F66AF"/>
    <w:rsid w:val="001F69C7"/>
    <w:rsid w:val="001F7032"/>
    <w:rsid w:val="001F71E0"/>
    <w:rsid w:val="001F7362"/>
    <w:rsid w:val="002030DC"/>
    <w:rsid w:val="0020371F"/>
    <w:rsid w:val="00207FA3"/>
    <w:rsid w:val="00210B69"/>
    <w:rsid w:val="00211DD2"/>
    <w:rsid w:val="00213B91"/>
    <w:rsid w:val="00214CCD"/>
    <w:rsid w:val="00214FE1"/>
    <w:rsid w:val="0021672B"/>
    <w:rsid w:val="002168B6"/>
    <w:rsid w:val="00216D79"/>
    <w:rsid w:val="00217493"/>
    <w:rsid w:val="00220367"/>
    <w:rsid w:val="002203E7"/>
    <w:rsid w:val="00220F21"/>
    <w:rsid w:val="00221A65"/>
    <w:rsid w:val="00221D14"/>
    <w:rsid w:val="00223C29"/>
    <w:rsid w:val="00223EA6"/>
    <w:rsid w:val="002252A1"/>
    <w:rsid w:val="002256E8"/>
    <w:rsid w:val="00225927"/>
    <w:rsid w:val="00227DDF"/>
    <w:rsid w:val="002305B4"/>
    <w:rsid w:val="002308AF"/>
    <w:rsid w:val="002319CC"/>
    <w:rsid w:val="00231EE2"/>
    <w:rsid w:val="00232351"/>
    <w:rsid w:val="00232604"/>
    <w:rsid w:val="00232E2E"/>
    <w:rsid w:val="00233744"/>
    <w:rsid w:val="002342C1"/>
    <w:rsid w:val="00235774"/>
    <w:rsid w:val="00235A30"/>
    <w:rsid w:val="0023601F"/>
    <w:rsid w:val="00237490"/>
    <w:rsid w:val="00240CEB"/>
    <w:rsid w:val="00241140"/>
    <w:rsid w:val="002411AE"/>
    <w:rsid w:val="0024121E"/>
    <w:rsid w:val="00244D29"/>
    <w:rsid w:val="0024545C"/>
    <w:rsid w:val="00245FA0"/>
    <w:rsid w:val="00247A90"/>
    <w:rsid w:val="00247E74"/>
    <w:rsid w:val="0025113D"/>
    <w:rsid w:val="00251A62"/>
    <w:rsid w:val="00252028"/>
    <w:rsid w:val="00253A0F"/>
    <w:rsid w:val="00253D2B"/>
    <w:rsid w:val="0025418B"/>
    <w:rsid w:val="00255D4D"/>
    <w:rsid w:val="0025637D"/>
    <w:rsid w:val="0025653F"/>
    <w:rsid w:val="0025678A"/>
    <w:rsid w:val="0025752E"/>
    <w:rsid w:val="00260789"/>
    <w:rsid w:val="00261207"/>
    <w:rsid w:val="002614D1"/>
    <w:rsid w:val="00262582"/>
    <w:rsid w:val="00264025"/>
    <w:rsid w:val="00264B6E"/>
    <w:rsid w:val="00264E4A"/>
    <w:rsid w:val="00264F23"/>
    <w:rsid w:val="00265623"/>
    <w:rsid w:val="002673AE"/>
    <w:rsid w:val="0027141E"/>
    <w:rsid w:val="0027188E"/>
    <w:rsid w:val="002724CC"/>
    <w:rsid w:val="0027403F"/>
    <w:rsid w:val="00275835"/>
    <w:rsid w:val="00275AA1"/>
    <w:rsid w:val="00275FB2"/>
    <w:rsid w:val="00280185"/>
    <w:rsid w:val="0028128D"/>
    <w:rsid w:val="00281C27"/>
    <w:rsid w:val="00282448"/>
    <w:rsid w:val="0028246B"/>
    <w:rsid w:val="00282EA5"/>
    <w:rsid w:val="0028342E"/>
    <w:rsid w:val="00285160"/>
    <w:rsid w:val="00287514"/>
    <w:rsid w:val="002877F1"/>
    <w:rsid w:val="002904CC"/>
    <w:rsid w:val="002915BE"/>
    <w:rsid w:val="002916F3"/>
    <w:rsid w:val="002917C7"/>
    <w:rsid w:val="00294A18"/>
    <w:rsid w:val="00294FEB"/>
    <w:rsid w:val="002950E9"/>
    <w:rsid w:val="002951DD"/>
    <w:rsid w:val="0029620B"/>
    <w:rsid w:val="0029758E"/>
    <w:rsid w:val="002A1349"/>
    <w:rsid w:val="002A23DC"/>
    <w:rsid w:val="002A279F"/>
    <w:rsid w:val="002A36C1"/>
    <w:rsid w:val="002A4132"/>
    <w:rsid w:val="002A444E"/>
    <w:rsid w:val="002A4CC6"/>
    <w:rsid w:val="002A6026"/>
    <w:rsid w:val="002A645F"/>
    <w:rsid w:val="002A7C07"/>
    <w:rsid w:val="002B0198"/>
    <w:rsid w:val="002B1210"/>
    <w:rsid w:val="002B1D58"/>
    <w:rsid w:val="002B41CC"/>
    <w:rsid w:val="002B46D7"/>
    <w:rsid w:val="002B66F2"/>
    <w:rsid w:val="002B67DE"/>
    <w:rsid w:val="002B6E3C"/>
    <w:rsid w:val="002C09D9"/>
    <w:rsid w:val="002C1FD7"/>
    <w:rsid w:val="002C2532"/>
    <w:rsid w:val="002C2568"/>
    <w:rsid w:val="002C5840"/>
    <w:rsid w:val="002C5CC2"/>
    <w:rsid w:val="002C6968"/>
    <w:rsid w:val="002C6D62"/>
    <w:rsid w:val="002C7288"/>
    <w:rsid w:val="002D1B79"/>
    <w:rsid w:val="002D2A4C"/>
    <w:rsid w:val="002D3C36"/>
    <w:rsid w:val="002D3E59"/>
    <w:rsid w:val="002D447E"/>
    <w:rsid w:val="002D4BA5"/>
    <w:rsid w:val="002D55CA"/>
    <w:rsid w:val="002D5D84"/>
    <w:rsid w:val="002D5DE5"/>
    <w:rsid w:val="002D757B"/>
    <w:rsid w:val="002D7659"/>
    <w:rsid w:val="002D7916"/>
    <w:rsid w:val="002D7B43"/>
    <w:rsid w:val="002E0683"/>
    <w:rsid w:val="002E0685"/>
    <w:rsid w:val="002E1FFA"/>
    <w:rsid w:val="002E2BDF"/>
    <w:rsid w:val="002E3FBC"/>
    <w:rsid w:val="002E519E"/>
    <w:rsid w:val="002E60E0"/>
    <w:rsid w:val="002E62F1"/>
    <w:rsid w:val="002E6436"/>
    <w:rsid w:val="002F08D7"/>
    <w:rsid w:val="002F1913"/>
    <w:rsid w:val="002F3ECD"/>
    <w:rsid w:val="002F421A"/>
    <w:rsid w:val="002F516F"/>
    <w:rsid w:val="002F5412"/>
    <w:rsid w:val="002F6A6A"/>
    <w:rsid w:val="002F6DA6"/>
    <w:rsid w:val="002F6FEA"/>
    <w:rsid w:val="002F70B9"/>
    <w:rsid w:val="002F7673"/>
    <w:rsid w:val="002F7DCD"/>
    <w:rsid w:val="002F7E91"/>
    <w:rsid w:val="00300F06"/>
    <w:rsid w:val="0030205F"/>
    <w:rsid w:val="0030288A"/>
    <w:rsid w:val="00303427"/>
    <w:rsid w:val="00303A32"/>
    <w:rsid w:val="003047AD"/>
    <w:rsid w:val="00304E38"/>
    <w:rsid w:val="00305A3E"/>
    <w:rsid w:val="003108DC"/>
    <w:rsid w:val="0031103C"/>
    <w:rsid w:val="003115E2"/>
    <w:rsid w:val="00311876"/>
    <w:rsid w:val="0031292C"/>
    <w:rsid w:val="00313309"/>
    <w:rsid w:val="00313A67"/>
    <w:rsid w:val="003140D7"/>
    <w:rsid w:val="003142FF"/>
    <w:rsid w:val="00314C74"/>
    <w:rsid w:val="0031529F"/>
    <w:rsid w:val="00315359"/>
    <w:rsid w:val="00315C25"/>
    <w:rsid w:val="003170E0"/>
    <w:rsid w:val="00317180"/>
    <w:rsid w:val="0031796E"/>
    <w:rsid w:val="003201A1"/>
    <w:rsid w:val="00321B8D"/>
    <w:rsid w:val="003220C3"/>
    <w:rsid w:val="00322338"/>
    <w:rsid w:val="00323AC1"/>
    <w:rsid w:val="00325F86"/>
    <w:rsid w:val="0032608F"/>
    <w:rsid w:val="0032609F"/>
    <w:rsid w:val="00330522"/>
    <w:rsid w:val="00330EDA"/>
    <w:rsid w:val="00331D21"/>
    <w:rsid w:val="00332537"/>
    <w:rsid w:val="003327CB"/>
    <w:rsid w:val="00334F1A"/>
    <w:rsid w:val="00335A89"/>
    <w:rsid w:val="003371AE"/>
    <w:rsid w:val="00337F25"/>
    <w:rsid w:val="00340277"/>
    <w:rsid w:val="00340975"/>
    <w:rsid w:val="003409A6"/>
    <w:rsid w:val="00340EC3"/>
    <w:rsid w:val="003420DA"/>
    <w:rsid w:val="003424AE"/>
    <w:rsid w:val="003432A3"/>
    <w:rsid w:val="003433A4"/>
    <w:rsid w:val="00343BD6"/>
    <w:rsid w:val="00344734"/>
    <w:rsid w:val="00345C0B"/>
    <w:rsid w:val="00346772"/>
    <w:rsid w:val="0034694E"/>
    <w:rsid w:val="00346B84"/>
    <w:rsid w:val="00346DB1"/>
    <w:rsid w:val="00347835"/>
    <w:rsid w:val="00350389"/>
    <w:rsid w:val="003521CC"/>
    <w:rsid w:val="00352664"/>
    <w:rsid w:val="003526DA"/>
    <w:rsid w:val="003534AA"/>
    <w:rsid w:val="00354693"/>
    <w:rsid w:val="00354F28"/>
    <w:rsid w:val="003560B5"/>
    <w:rsid w:val="003569A3"/>
    <w:rsid w:val="00357B05"/>
    <w:rsid w:val="00360BCD"/>
    <w:rsid w:val="00363999"/>
    <w:rsid w:val="003667B8"/>
    <w:rsid w:val="00366CAA"/>
    <w:rsid w:val="003673ED"/>
    <w:rsid w:val="00367612"/>
    <w:rsid w:val="0036780F"/>
    <w:rsid w:val="00367D35"/>
    <w:rsid w:val="00372017"/>
    <w:rsid w:val="003731A9"/>
    <w:rsid w:val="00373AAF"/>
    <w:rsid w:val="00375E96"/>
    <w:rsid w:val="003771A8"/>
    <w:rsid w:val="0037738D"/>
    <w:rsid w:val="0037767C"/>
    <w:rsid w:val="00377DE9"/>
    <w:rsid w:val="00380583"/>
    <w:rsid w:val="003823C9"/>
    <w:rsid w:val="00383343"/>
    <w:rsid w:val="003838BC"/>
    <w:rsid w:val="00384722"/>
    <w:rsid w:val="00386F25"/>
    <w:rsid w:val="00387452"/>
    <w:rsid w:val="00390F40"/>
    <w:rsid w:val="00390FB6"/>
    <w:rsid w:val="00391393"/>
    <w:rsid w:val="00391AAE"/>
    <w:rsid w:val="00394E4C"/>
    <w:rsid w:val="00394F5D"/>
    <w:rsid w:val="003950BF"/>
    <w:rsid w:val="0039536B"/>
    <w:rsid w:val="003958E9"/>
    <w:rsid w:val="00395ACA"/>
    <w:rsid w:val="003961AC"/>
    <w:rsid w:val="0039713C"/>
    <w:rsid w:val="00397B94"/>
    <w:rsid w:val="003A08F2"/>
    <w:rsid w:val="003A14F3"/>
    <w:rsid w:val="003A3025"/>
    <w:rsid w:val="003A3BD9"/>
    <w:rsid w:val="003A4702"/>
    <w:rsid w:val="003A5965"/>
    <w:rsid w:val="003A65CE"/>
    <w:rsid w:val="003A6873"/>
    <w:rsid w:val="003A71DD"/>
    <w:rsid w:val="003A769B"/>
    <w:rsid w:val="003A7B86"/>
    <w:rsid w:val="003B0095"/>
    <w:rsid w:val="003B0C24"/>
    <w:rsid w:val="003B3290"/>
    <w:rsid w:val="003B38FB"/>
    <w:rsid w:val="003B4ED3"/>
    <w:rsid w:val="003B52AF"/>
    <w:rsid w:val="003B79B7"/>
    <w:rsid w:val="003B7C1E"/>
    <w:rsid w:val="003B7ED8"/>
    <w:rsid w:val="003C048C"/>
    <w:rsid w:val="003C25D8"/>
    <w:rsid w:val="003C27A5"/>
    <w:rsid w:val="003C34DD"/>
    <w:rsid w:val="003C428D"/>
    <w:rsid w:val="003C725D"/>
    <w:rsid w:val="003C7ED9"/>
    <w:rsid w:val="003D00DB"/>
    <w:rsid w:val="003D00F7"/>
    <w:rsid w:val="003D2146"/>
    <w:rsid w:val="003D3617"/>
    <w:rsid w:val="003D3809"/>
    <w:rsid w:val="003D5A10"/>
    <w:rsid w:val="003D5A5F"/>
    <w:rsid w:val="003D7181"/>
    <w:rsid w:val="003E023F"/>
    <w:rsid w:val="003E0E30"/>
    <w:rsid w:val="003E1141"/>
    <w:rsid w:val="003E359D"/>
    <w:rsid w:val="003E4D7D"/>
    <w:rsid w:val="003E537A"/>
    <w:rsid w:val="003E5474"/>
    <w:rsid w:val="003E5E40"/>
    <w:rsid w:val="003E66F3"/>
    <w:rsid w:val="003F0C5F"/>
    <w:rsid w:val="003F19CF"/>
    <w:rsid w:val="003F245C"/>
    <w:rsid w:val="003F3A03"/>
    <w:rsid w:val="003F45D9"/>
    <w:rsid w:val="003F69B1"/>
    <w:rsid w:val="003F69F5"/>
    <w:rsid w:val="00401092"/>
    <w:rsid w:val="004022C7"/>
    <w:rsid w:val="0040338A"/>
    <w:rsid w:val="00403BD4"/>
    <w:rsid w:val="00404467"/>
    <w:rsid w:val="00404EFE"/>
    <w:rsid w:val="00405B88"/>
    <w:rsid w:val="004067C3"/>
    <w:rsid w:val="00406A44"/>
    <w:rsid w:val="00407704"/>
    <w:rsid w:val="004100DC"/>
    <w:rsid w:val="00410F6B"/>
    <w:rsid w:val="0041204E"/>
    <w:rsid w:val="00413297"/>
    <w:rsid w:val="0041488F"/>
    <w:rsid w:val="0041491F"/>
    <w:rsid w:val="00414A67"/>
    <w:rsid w:val="00415A9B"/>
    <w:rsid w:val="00415CD7"/>
    <w:rsid w:val="00416EE3"/>
    <w:rsid w:val="0041702B"/>
    <w:rsid w:val="0041704D"/>
    <w:rsid w:val="00423825"/>
    <w:rsid w:val="00424B80"/>
    <w:rsid w:val="00424C81"/>
    <w:rsid w:val="00425207"/>
    <w:rsid w:val="00426FD8"/>
    <w:rsid w:val="00427986"/>
    <w:rsid w:val="00430029"/>
    <w:rsid w:val="00431083"/>
    <w:rsid w:val="00432BCD"/>
    <w:rsid w:val="0043389E"/>
    <w:rsid w:val="004347C3"/>
    <w:rsid w:val="00434F29"/>
    <w:rsid w:val="004359FB"/>
    <w:rsid w:val="00435A06"/>
    <w:rsid w:val="00440CD2"/>
    <w:rsid w:val="004424ED"/>
    <w:rsid w:val="004431A7"/>
    <w:rsid w:val="00443459"/>
    <w:rsid w:val="00443742"/>
    <w:rsid w:val="004475B3"/>
    <w:rsid w:val="00447B40"/>
    <w:rsid w:val="00450EB5"/>
    <w:rsid w:val="0045107C"/>
    <w:rsid w:val="004521C8"/>
    <w:rsid w:val="004521EB"/>
    <w:rsid w:val="004528E2"/>
    <w:rsid w:val="0045342B"/>
    <w:rsid w:val="0045607A"/>
    <w:rsid w:val="0045627C"/>
    <w:rsid w:val="004567A0"/>
    <w:rsid w:val="004568A8"/>
    <w:rsid w:val="00456B31"/>
    <w:rsid w:val="004572C0"/>
    <w:rsid w:val="00457C0E"/>
    <w:rsid w:val="00460D4A"/>
    <w:rsid w:val="00461448"/>
    <w:rsid w:val="004617C6"/>
    <w:rsid w:val="00461CBB"/>
    <w:rsid w:val="00461D0F"/>
    <w:rsid w:val="004621EA"/>
    <w:rsid w:val="00463BB9"/>
    <w:rsid w:val="00464A97"/>
    <w:rsid w:val="00464BA0"/>
    <w:rsid w:val="0046503F"/>
    <w:rsid w:val="00466773"/>
    <w:rsid w:val="00470FA3"/>
    <w:rsid w:val="004731A4"/>
    <w:rsid w:val="00473A92"/>
    <w:rsid w:val="00473EA4"/>
    <w:rsid w:val="00474745"/>
    <w:rsid w:val="004759C6"/>
    <w:rsid w:val="00475BDB"/>
    <w:rsid w:val="00475DAE"/>
    <w:rsid w:val="00475F39"/>
    <w:rsid w:val="00476791"/>
    <w:rsid w:val="00477F8A"/>
    <w:rsid w:val="004804C5"/>
    <w:rsid w:val="0048116C"/>
    <w:rsid w:val="00482813"/>
    <w:rsid w:val="00483BD2"/>
    <w:rsid w:val="00483E8F"/>
    <w:rsid w:val="004846F5"/>
    <w:rsid w:val="004848C4"/>
    <w:rsid w:val="004852EB"/>
    <w:rsid w:val="0048576B"/>
    <w:rsid w:val="00486910"/>
    <w:rsid w:val="00487162"/>
    <w:rsid w:val="004904D9"/>
    <w:rsid w:val="004916DC"/>
    <w:rsid w:val="0049223F"/>
    <w:rsid w:val="004929CC"/>
    <w:rsid w:val="00493089"/>
    <w:rsid w:val="00493F90"/>
    <w:rsid w:val="00494054"/>
    <w:rsid w:val="00495DC7"/>
    <w:rsid w:val="0049754B"/>
    <w:rsid w:val="004A01E1"/>
    <w:rsid w:val="004A0C55"/>
    <w:rsid w:val="004A1326"/>
    <w:rsid w:val="004A2060"/>
    <w:rsid w:val="004A20F8"/>
    <w:rsid w:val="004A2A65"/>
    <w:rsid w:val="004A3BEC"/>
    <w:rsid w:val="004A41F4"/>
    <w:rsid w:val="004A425C"/>
    <w:rsid w:val="004A5F34"/>
    <w:rsid w:val="004A6A3F"/>
    <w:rsid w:val="004A6D04"/>
    <w:rsid w:val="004A70AB"/>
    <w:rsid w:val="004B13A9"/>
    <w:rsid w:val="004B1D3A"/>
    <w:rsid w:val="004B21C4"/>
    <w:rsid w:val="004B238C"/>
    <w:rsid w:val="004B327D"/>
    <w:rsid w:val="004B45F3"/>
    <w:rsid w:val="004B5D73"/>
    <w:rsid w:val="004C24A1"/>
    <w:rsid w:val="004C26A3"/>
    <w:rsid w:val="004C302B"/>
    <w:rsid w:val="004C3BE1"/>
    <w:rsid w:val="004C3F33"/>
    <w:rsid w:val="004C5089"/>
    <w:rsid w:val="004C61A8"/>
    <w:rsid w:val="004C640E"/>
    <w:rsid w:val="004C79D8"/>
    <w:rsid w:val="004C7D02"/>
    <w:rsid w:val="004D1028"/>
    <w:rsid w:val="004D106E"/>
    <w:rsid w:val="004D17AC"/>
    <w:rsid w:val="004D17BB"/>
    <w:rsid w:val="004D1822"/>
    <w:rsid w:val="004D34B6"/>
    <w:rsid w:val="004D39D3"/>
    <w:rsid w:val="004D3ED4"/>
    <w:rsid w:val="004D5479"/>
    <w:rsid w:val="004D6082"/>
    <w:rsid w:val="004D6506"/>
    <w:rsid w:val="004D699A"/>
    <w:rsid w:val="004E0403"/>
    <w:rsid w:val="004E0F7B"/>
    <w:rsid w:val="004E101C"/>
    <w:rsid w:val="004E15F5"/>
    <w:rsid w:val="004E16B0"/>
    <w:rsid w:val="004E1AC2"/>
    <w:rsid w:val="004E3DEF"/>
    <w:rsid w:val="004E4420"/>
    <w:rsid w:val="004E60ED"/>
    <w:rsid w:val="004E7278"/>
    <w:rsid w:val="004E74BE"/>
    <w:rsid w:val="004E7EB3"/>
    <w:rsid w:val="004F318A"/>
    <w:rsid w:val="004F38D0"/>
    <w:rsid w:val="004F3F9E"/>
    <w:rsid w:val="004F4EA4"/>
    <w:rsid w:val="004F4F61"/>
    <w:rsid w:val="004F5986"/>
    <w:rsid w:val="004F74C0"/>
    <w:rsid w:val="005000AF"/>
    <w:rsid w:val="005002DE"/>
    <w:rsid w:val="00500E8B"/>
    <w:rsid w:val="005010EA"/>
    <w:rsid w:val="0050161A"/>
    <w:rsid w:val="00501AA0"/>
    <w:rsid w:val="00501BD1"/>
    <w:rsid w:val="00503ABE"/>
    <w:rsid w:val="005043F7"/>
    <w:rsid w:val="00505B2E"/>
    <w:rsid w:val="005061CA"/>
    <w:rsid w:val="00507036"/>
    <w:rsid w:val="005075DA"/>
    <w:rsid w:val="00511BB5"/>
    <w:rsid w:val="00511C60"/>
    <w:rsid w:val="00511D20"/>
    <w:rsid w:val="00512D2F"/>
    <w:rsid w:val="005148DD"/>
    <w:rsid w:val="00516439"/>
    <w:rsid w:val="00516516"/>
    <w:rsid w:val="00516F14"/>
    <w:rsid w:val="00521000"/>
    <w:rsid w:val="005217E6"/>
    <w:rsid w:val="00521E72"/>
    <w:rsid w:val="00523F02"/>
    <w:rsid w:val="00524811"/>
    <w:rsid w:val="00524FC2"/>
    <w:rsid w:val="00525033"/>
    <w:rsid w:val="00525D11"/>
    <w:rsid w:val="00530027"/>
    <w:rsid w:val="00530E2F"/>
    <w:rsid w:val="005310F8"/>
    <w:rsid w:val="00531D35"/>
    <w:rsid w:val="0053263F"/>
    <w:rsid w:val="00532B70"/>
    <w:rsid w:val="00533173"/>
    <w:rsid w:val="0053472A"/>
    <w:rsid w:val="00534969"/>
    <w:rsid w:val="00534FDD"/>
    <w:rsid w:val="0053565B"/>
    <w:rsid w:val="0053603A"/>
    <w:rsid w:val="005374DA"/>
    <w:rsid w:val="005403AB"/>
    <w:rsid w:val="00540491"/>
    <w:rsid w:val="0054093E"/>
    <w:rsid w:val="00542276"/>
    <w:rsid w:val="00542C99"/>
    <w:rsid w:val="005431D3"/>
    <w:rsid w:val="00543240"/>
    <w:rsid w:val="00543452"/>
    <w:rsid w:val="0054385D"/>
    <w:rsid w:val="0054394A"/>
    <w:rsid w:val="0054453B"/>
    <w:rsid w:val="00544660"/>
    <w:rsid w:val="005455A5"/>
    <w:rsid w:val="0054615F"/>
    <w:rsid w:val="005472C0"/>
    <w:rsid w:val="00547307"/>
    <w:rsid w:val="0054738C"/>
    <w:rsid w:val="00547F93"/>
    <w:rsid w:val="00547FDE"/>
    <w:rsid w:val="005509A9"/>
    <w:rsid w:val="0055255A"/>
    <w:rsid w:val="00552B5B"/>
    <w:rsid w:val="005540AD"/>
    <w:rsid w:val="00555D4E"/>
    <w:rsid w:val="00560989"/>
    <w:rsid w:val="00561BAF"/>
    <w:rsid w:val="00562BEB"/>
    <w:rsid w:val="00562F4B"/>
    <w:rsid w:val="00563342"/>
    <w:rsid w:val="0056445E"/>
    <w:rsid w:val="00564915"/>
    <w:rsid w:val="00564A23"/>
    <w:rsid w:val="00564CC4"/>
    <w:rsid w:val="00565AA5"/>
    <w:rsid w:val="005700AB"/>
    <w:rsid w:val="005700E6"/>
    <w:rsid w:val="005713B6"/>
    <w:rsid w:val="005719BE"/>
    <w:rsid w:val="0057252A"/>
    <w:rsid w:val="00573A22"/>
    <w:rsid w:val="00574673"/>
    <w:rsid w:val="0057578D"/>
    <w:rsid w:val="00576574"/>
    <w:rsid w:val="00580A65"/>
    <w:rsid w:val="00580E0A"/>
    <w:rsid w:val="005813B2"/>
    <w:rsid w:val="0058217F"/>
    <w:rsid w:val="005828E9"/>
    <w:rsid w:val="00582FEE"/>
    <w:rsid w:val="005866BB"/>
    <w:rsid w:val="00586E0B"/>
    <w:rsid w:val="00590AA3"/>
    <w:rsid w:val="00591399"/>
    <w:rsid w:val="0059203B"/>
    <w:rsid w:val="005921F0"/>
    <w:rsid w:val="00593AEF"/>
    <w:rsid w:val="00595FB1"/>
    <w:rsid w:val="005970A3"/>
    <w:rsid w:val="005A2B35"/>
    <w:rsid w:val="005A5519"/>
    <w:rsid w:val="005A5D0D"/>
    <w:rsid w:val="005A6144"/>
    <w:rsid w:val="005A6409"/>
    <w:rsid w:val="005A66E7"/>
    <w:rsid w:val="005B0090"/>
    <w:rsid w:val="005B1F0F"/>
    <w:rsid w:val="005B27DE"/>
    <w:rsid w:val="005B2D5F"/>
    <w:rsid w:val="005B450F"/>
    <w:rsid w:val="005B58DD"/>
    <w:rsid w:val="005B5BB4"/>
    <w:rsid w:val="005B5EBE"/>
    <w:rsid w:val="005B633F"/>
    <w:rsid w:val="005B7551"/>
    <w:rsid w:val="005C0BFC"/>
    <w:rsid w:val="005C10CD"/>
    <w:rsid w:val="005C1DCD"/>
    <w:rsid w:val="005C39CD"/>
    <w:rsid w:val="005C4474"/>
    <w:rsid w:val="005C4D3D"/>
    <w:rsid w:val="005C5076"/>
    <w:rsid w:val="005C53E3"/>
    <w:rsid w:val="005C559E"/>
    <w:rsid w:val="005C5A7C"/>
    <w:rsid w:val="005C6984"/>
    <w:rsid w:val="005C6F63"/>
    <w:rsid w:val="005C7B1E"/>
    <w:rsid w:val="005D0331"/>
    <w:rsid w:val="005D041F"/>
    <w:rsid w:val="005D0ECF"/>
    <w:rsid w:val="005D0FBD"/>
    <w:rsid w:val="005D21FB"/>
    <w:rsid w:val="005D258E"/>
    <w:rsid w:val="005D2C19"/>
    <w:rsid w:val="005D32CE"/>
    <w:rsid w:val="005D3B09"/>
    <w:rsid w:val="005D3B68"/>
    <w:rsid w:val="005D3D8E"/>
    <w:rsid w:val="005D7791"/>
    <w:rsid w:val="005E014A"/>
    <w:rsid w:val="005E10E0"/>
    <w:rsid w:val="005E2703"/>
    <w:rsid w:val="005E46F8"/>
    <w:rsid w:val="005E4E16"/>
    <w:rsid w:val="005E5664"/>
    <w:rsid w:val="005E6FF5"/>
    <w:rsid w:val="005E7C4A"/>
    <w:rsid w:val="005F0CEB"/>
    <w:rsid w:val="005F2550"/>
    <w:rsid w:val="005F2A0B"/>
    <w:rsid w:val="005F2AA1"/>
    <w:rsid w:val="005F3FEF"/>
    <w:rsid w:val="005F4883"/>
    <w:rsid w:val="005F5EAD"/>
    <w:rsid w:val="005F65CE"/>
    <w:rsid w:val="005F667F"/>
    <w:rsid w:val="005F6790"/>
    <w:rsid w:val="006001CE"/>
    <w:rsid w:val="0060047E"/>
    <w:rsid w:val="006008D8"/>
    <w:rsid w:val="0060184E"/>
    <w:rsid w:val="0060290F"/>
    <w:rsid w:val="00603006"/>
    <w:rsid w:val="006054BF"/>
    <w:rsid w:val="00605D82"/>
    <w:rsid w:val="00606412"/>
    <w:rsid w:val="00606603"/>
    <w:rsid w:val="006072E4"/>
    <w:rsid w:val="00607A55"/>
    <w:rsid w:val="00607B6C"/>
    <w:rsid w:val="00607D5F"/>
    <w:rsid w:val="00607F90"/>
    <w:rsid w:val="00610557"/>
    <w:rsid w:val="006117C9"/>
    <w:rsid w:val="006119E7"/>
    <w:rsid w:val="00611A4C"/>
    <w:rsid w:val="00612605"/>
    <w:rsid w:val="006137F1"/>
    <w:rsid w:val="0061510F"/>
    <w:rsid w:val="00615FE0"/>
    <w:rsid w:val="0061674A"/>
    <w:rsid w:val="0061722B"/>
    <w:rsid w:val="0062160D"/>
    <w:rsid w:val="00622876"/>
    <w:rsid w:val="00622B24"/>
    <w:rsid w:val="00623181"/>
    <w:rsid w:val="00624BC5"/>
    <w:rsid w:val="006252DD"/>
    <w:rsid w:val="00625955"/>
    <w:rsid w:val="00625A4D"/>
    <w:rsid w:val="00625C15"/>
    <w:rsid w:val="006277DD"/>
    <w:rsid w:val="006303A2"/>
    <w:rsid w:val="00630B05"/>
    <w:rsid w:val="00630E6A"/>
    <w:rsid w:val="00631A1B"/>
    <w:rsid w:val="00632D4A"/>
    <w:rsid w:val="00632F28"/>
    <w:rsid w:val="00634701"/>
    <w:rsid w:val="0063545F"/>
    <w:rsid w:val="006369F3"/>
    <w:rsid w:val="006400F3"/>
    <w:rsid w:val="00640683"/>
    <w:rsid w:val="00641296"/>
    <w:rsid w:val="00642064"/>
    <w:rsid w:val="00644F42"/>
    <w:rsid w:val="0064585F"/>
    <w:rsid w:val="006459AE"/>
    <w:rsid w:val="00645B31"/>
    <w:rsid w:val="00646485"/>
    <w:rsid w:val="00646C6A"/>
    <w:rsid w:val="00647637"/>
    <w:rsid w:val="0065053C"/>
    <w:rsid w:val="00650A18"/>
    <w:rsid w:val="0065113B"/>
    <w:rsid w:val="00652C44"/>
    <w:rsid w:val="006530F1"/>
    <w:rsid w:val="00653561"/>
    <w:rsid w:val="00655E7C"/>
    <w:rsid w:val="00661B31"/>
    <w:rsid w:val="00661ED9"/>
    <w:rsid w:val="00662763"/>
    <w:rsid w:val="0066295A"/>
    <w:rsid w:val="00662AC5"/>
    <w:rsid w:val="00664305"/>
    <w:rsid w:val="00664A01"/>
    <w:rsid w:val="00665FA1"/>
    <w:rsid w:val="00666B69"/>
    <w:rsid w:val="00666ED8"/>
    <w:rsid w:val="006676DA"/>
    <w:rsid w:val="00667F4B"/>
    <w:rsid w:val="006716DB"/>
    <w:rsid w:val="0067189A"/>
    <w:rsid w:val="00671F68"/>
    <w:rsid w:val="00673BED"/>
    <w:rsid w:val="00675423"/>
    <w:rsid w:val="006759BC"/>
    <w:rsid w:val="00676681"/>
    <w:rsid w:val="0067674B"/>
    <w:rsid w:val="0068005B"/>
    <w:rsid w:val="006800FF"/>
    <w:rsid w:val="0068066B"/>
    <w:rsid w:val="006809CC"/>
    <w:rsid w:val="00681A9B"/>
    <w:rsid w:val="006826A1"/>
    <w:rsid w:val="006841BE"/>
    <w:rsid w:val="006846B1"/>
    <w:rsid w:val="006866BC"/>
    <w:rsid w:val="00686A4D"/>
    <w:rsid w:val="00686E43"/>
    <w:rsid w:val="0068710F"/>
    <w:rsid w:val="006871A7"/>
    <w:rsid w:val="00687C71"/>
    <w:rsid w:val="006906B3"/>
    <w:rsid w:val="0069101F"/>
    <w:rsid w:val="0069121B"/>
    <w:rsid w:val="0069166D"/>
    <w:rsid w:val="006932D6"/>
    <w:rsid w:val="006944CF"/>
    <w:rsid w:val="0069503E"/>
    <w:rsid w:val="0069729B"/>
    <w:rsid w:val="00697465"/>
    <w:rsid w:val="006977C9"/>
    <w:rsid w:val="00697EB1"/>
    <w:rsid w:val="006A02AC"/>
    <w:rsid w:val="006A324E"/>
    <w:rsid w:val="006A37CF"/>
    <w:rsid w:val="006A5DFC"/>
    <w:rsid w:val="006A67E4"/>
    <w:rsid w:val="006A7BDC"/>
    <w:rsid w:val="006B082B"/>
    <w:rsid w:val="006B1A01"/>
    <w:rsid w:val="006B1CA9"/>
    <w:rsid w:val="006B3327"/>
    <w:rsid w:val="006B5BB1"/>
    <w:rsid w:val="006B5DC7"/>
    <w:rsid w:val="006B6DFF"/>
    <w:rsid w:val="006C0779"/>
    <w:rsid w:val="006C2698"/>
    <w:rsid w:val="006C44F4"/>
    <w:rsid w:val="006C522F"/>
    <w:rsid w:val="006C6281"/>
    <w:rsid w:val="006C6386"/>
    <w:rsid w:val="006C6C55"/>
    <w:rsid w:val="006C71DA"/>
    <w:rsid w:val="006C7440"/>
    <w:rsid w:val="006D074D"/>
    <w:rsid w:val="006D09EA"/>
    <w:rsid w:val="006D1322"/>
    <w:rsid w:val="006D2EBA"/>
    <w:rsid w:val="006D4232"/>
    <w:rsid w:val="006D4555"/>
    <w:rsid w:val="006D4A2D"/>
    <w:rsid w:val="006D5250"/>
    <w:rsid w:val="006D5391"/>
    <w:rsid w:val="006D5B10"/>
    <w:rsid w:val="006E0A44"/>
    <w:rsid w:val="006E0D2F"/>
    <w:rsid w:val="006E0DEB"/>
    <w:rsid w:val="006E2A7A"/>
    <w:rsid w:val="006E530F"/>
    <w:rsid w:val="006E5A41"/>
    <w:rsid w:val="006F0D5B"/>
    <w:rsid w:val="006F1345"/>
    <w:rsid w:val="006F1B12"/>
    <w:rsid w:val="006F30CF"/>
    <w:rsid w:val="006F3724"/>
    <w:rsid w:val="006F40EB"/>
    <w:rsid w:val="006F5C60"/>
    <w:rsid w:val="006F63E5"/>
    <w:rsid w:val="0070040B"/>
    <w:rsid w:val="00700472"/>
    <w:rsid w:val="00700B72"/>
    <w:rsid w:val="007010B5"/>
    <w:rsid w:val="007014A9"/>
    <w:rsid w:val="00701B3D"/>
    <w:rsid w:val="00702896"/>
    <w:rsid w:val="00702F2D"/>
    <w:rsid w:val="00703779"/>
    <w:rsid w:val="00703884"/>
    <w:rsid w:val="00704531"/>
    <w:rsid w:val="007049E1"/>
    <w:rsid w:val="00704A30"/>
    <w:rsid w:val="007059A6"/>
    <w:rsid w:val="007066CA"/>
    <w:rsid w:val="00706794"/>
    <w:rsid w:val="007068BA"/>
    <w:rsid w:val="00707410"/>
    <w:rsid w:val="007079D6"/>
    <w:rsid w:val="00711253"/>
    <w:rsid w:val="00711D7F"/>
    <w:rsid w:val="00712B1F"/>
    <w:rsid w:val="007132B6"/>
    <w:rsid w:val="0071364D"/>
    <w:rsid w:val="0071564A"/>
    <w:rsid w:val="007157A1"/>
    <w:rsid w:val="0071580A"/>
    <w:rsid w:val="007159D6"/>
    <w:rsid w:val="00715ABB"/>
    <w:rsid w:val="007162BA"/>
    <w:rsid w:val="00716303"/>
    <w:rsid w:val="00717B27"/>
    <w:rsid w:val="0072078F"/>
    <w:rsid w:val="00720BE6"/>
    <w:rsid w:val="00721698"/>
    <w:rsid w:val="0072213D"/>
    <w:rsid w:val="00723900"/>
    <w:rsid w:val="007245A3"/>
    <w:rsid w:val="0072782C"/>
    <w:rsid w:val="00730DE1"/>
    <w:rsid w:val="00732F79"/>
    <w:rsid w:val="007347DA"/>
    <w:rsid w:val="00734FA2"/>
    <w:rsid w:val="00735008"/>
    <w:rsid w:val="00735191"/>
    <w:rsid w:val="007354D6"/>
    <w:rsid w:val="00735A5F"/>
    <w:rsid w:val="00735B4E"/>
    <w:rsid w:val="00736692"/>
    <w:rsid w:val="00736DDE"/>
    <w:rsid w:val="0074165E"/>
    <w:rsid w:val="00742D8A"/>
    <w:rsid w:val="0074324F"/>
    <w:rsid w:val="007439F4"/>
    <w:rsid w:val="00743E96"/>
    <w:rsid w:val="00744099"/>
    <w:rsid w:val="0074440F"/>
    <w:rsid w:val="00744612"/>
    <w:rsid w:val="00744BB8"/>
    <w:rsid w:val="007457BF"/>
    <w:rsid w:val="00745C70"/>
    <w:rsid w:val="0074774F"/>
    <w:rsid w:val="00750D1C"/>
    <w:rsid w:val="0075296D"/>
    <w:rsid w:val="00752E0B"/>
    <w:rsid w:val="00753EC2"/>
    <w:rsid w:val="00754505"/>
    <w:rsid w:val="00755454"/>
    <w:rsid w:val="0075661C"/>
    <w:rsid w:val="00756694"/>
    <w:rsid w:val="00756721"/>
    <w:rsid w:val="0076024F"/>
    <w:rsid w:val="007609A8"/>
    <w:rsid w:val="007612F5"/>
    <w:rsid w:val="00761D01"/>
    <w:rsid w:val="007631D2"/>
    <w:rsid w:val="007657B0"/>
    <w:rsid w:val="0076651D"/>
    <w:rsid w:val="007679D3"/>
    <w:rsid w:val="00767B5C"/>
    <w:rsid w:val="00771191"/>
    <w:rsid w:val="007714EA"/>
    <w:rsid w:val="0077174A"/>
    <w:rsid w:val="00771DFF"/>
    <w:rsid w:val="00772815"/>
    <w:rsid w:val="007741C0"/>
    <w:rsid w:val="007747B8"/>
    <w:rsid w:val="0077532A"/>
    <w:rsid w:val="0077534A"/>
    <w:rsid w:val="00776965"/>
    <w:rsid w:val="00777AB3"/>
    <w:rsid w:val="00780C7E"/>
    <w:rsid w:val="00780E56"/>
    <w:rsid w:val="00781B7C"/>
    <w:rsid w:val="007835D3"/>
    <w:rsid w:val="007858FD"/>
    <w:rsid w:val="00786049"/>
    <w:rsid w:val="0078667C"/>
    <w:rsid w:val="00787340"/>
    <w:rsid w:val="00787881"/>
    <w:rsid w:val="00787990"/>
    <w:rsid w:val="0079021C"/>
    <w:rsid w:val="00790B1B"/>
    <w:rsid w:val="00790B5E"/>
    <w:rsid w:val="00791B05"/>
    <w:rsid w:val="00791E2F"/>
    <w:rsid w:val="007933DB"/>
    <w:rsid w:val="00793464"/>
    <w:rsid w:val="007937B7"/>
    <w:rsid w:val="007954D4"/>
    <w:rsid w:val="00795515"/>
    <w:rsid w:val="00795AB0"/>
    <w:rsid w:val="00796F1D"/>
    <w:rsid w:val="00797CF9"/>
    <w:rsid w:val="00797F43"/>
    <w:rsid w:val="007A04C0"/>
    <w:rsid w:val="007A21E2"/>
    <w:rsid w:val="007A2BA7"/>
    <w:rsid w:val="007A3070"/>
    <w:rsid w:val="007A3214"/>
    <w:rsid w:val="007A4B59"/>
    <w:rsid w:val="007A5EA3"/>
    <w:rsid w:val="007A6C6A"/>
    <w:rsid w:val="007B1A01"/>
    <w:rsid w:val="007B34A3"/>
    <w:rsid w:val="007B4796"/>
    <w:rsid w:val="007B5914"/>
    <w:rsid w:val="007B5A2B"/>
    <w:rsid w:val="007B7E16"/>
    <w:rsid w:val="007C21CE"/>
    <w:rsid w:val="007C337C"/>
    <w:rsid w:val="007C33A3"/>
    <w:rsid w:val="007C378A"/>
    <w:rsid w:val="007C52EA"/>
    <w:rsid w:val="007C729D"/>
    <w:rsid w:val="007C7356"/>
    <w:rsid w:val="007C7AC1"/>
    <w:rsid w:val="007D0152"/>
    <w:rsid w:val="007D01CB"/>
    <w:rsid w:val="007D0917"/>
    <w:rsid w:val="007D1EE5"/>
    <w:rsid w:val="007D1F7F"/>
    <w:rsid w:val="007D215E"/>
    <w:rsid w:val="007D27FF"/>
    <w:rsid w:val="007D2BC1"/>
    <w:rsid w:val="007D2C7A"/>
    <w:rsid w:val="007D37B1"/>
    <w:rsid w:val="007D53BA"/>
    <w:rsid w:val="007D56B4"/>
    <w:rsid w:val="007E013E"/>
    <w:rsid w:val="007E172D"/>
    <w:rsid w:val="007E2032"/>
    <w:rsid w:val="007E24B9"/>
    <w:rsid w:val="007E2696"/>
    <w:rsid w:val="007E2AD3"/>
    <w:rsid w:val="007E2DF1"/>
    <w:rsid w:val="007E4168"/>
    <w:rsid w:val="007E45A4"/>
    <w:rsid w:val="007E4C72"/>
    <w:rsid w:val="007E590F"/>
    <w:rsid w:val="007E6146"/>
    <w:rsid w:val="007E690C"/>
    <w:rsid w:val="007E69CF"/>
    <w:rsid w:val="007E6B09"/>
    <w:rsid w:val="007E6C7D"/>
    <w:rsid w:val="007E78AA"/>
    <w:rsid w:val="007E7CD4"/>
    <w:rsid w:val="007F26D0"/>
    <w:rsid w:val="007F2D02"/>
    <w:rsid w:val="007F31B1"/>
    <w:rsid w:val="007F436D"/>
    <w:rsid w:val="007F5DE4"/>
    <w:rsid w:val="007F6DE3"/>
    <w:rsid w:val="008016C4"/>
    <w:rsid w:val="00801904"/>
    <w:rsid w:val="00802212"/>
    <w:rsid w:val="0080242E"/>
    <w:rsid w:val="00803207"/>
    <w:rsid w:val="008032A7"/>
    <w:rsid w:val="008039B0"/>
    <w:rsid w:val="00804259"/>
    <w:rsid w:val="00804A7C"/>
    <w:rsid w:val="00805541"/>
    <w:rsid w:val="00805749"/>
    <w:rsid w:val="00805AF6"/>
    <w:rsid w:val="0080665C"/>
    <w:rsid w:val="0080677B"/>
    <w:rsid w:val="00807E7C"/>
    <w:rsid w:val="008100BB"/>
    <w:rsid w:val="0081160E"/>
    <w:rsid w:val="00811DFD"/>
    <w:rsid w:val="00815FE6"/>
    <w:rsid w:val="008162E2"/>
    <w:rsid w:val="00816D38"/>
    <w:rsid w:val="00817020"/>
    <w:rsid w:val="00822660"/>
    <w:rsid w:val="008232E7"/>
    <w:rsid w:val="00823429"/>
    <w:rsid w:val="00827786"/>
    <w:rsid w:val="008307EE"/>
    <w:rsid w:val="008350C3"/>
    <w:rsid w:val="00836C23"/>
    <w:rsid w:val="00836E40"/>
    <w:rsid w:val="00836F9A"/>
    <w:rsid w:val="00837666"/>
    <w:rsid w:val="00842488"/>
    <w:rsid w:val="00842A0A"/>
    <w:rsid w:val="00842CD9"/>
    <w:rsid w:val="008439FF"/>
    <w:rsid w:val="00843AC5"/>
    <w:rsid w:val="008450D6"/>
    <w:rsid w:val="008462A3"/>
    <w:rsid w:val="00846688"/>
    <w:rsid w:val="00847BE6"/>
    <w:rsid w:val="00850201"/>
    <w:rsid w:val="00850688"/>
    <w:rsid w:val="008512A5"/>
    <w:rsid w:val="00851CFC"/>
    <w:rsid w:val="00852456"/>
    <w:rsid w:val="00852C3B"/>
    <w:rsid w:val="00853559"/>
    <w:rsid w:val="008542EA"/>
    <w:rsid w:val="0085492A"/>
    <w:rsid w:val="00854A6E"/>
    <w:rsid w:val="0085649A"/>
    <w:rsid w:val="0085768B"/>
    <w:rsid w:val="00863154"/>
    <w:rsid w:val="008636DA"/>
    <w:rsid w:val="00863980"/>
    <w:rsid w:val="00864B3B"/>
    <w:rsid w:val="008656FD"/>
    <w:rsid w:val="00866116"/>
    <w:rsid w:val="008675B8"/>
    <w:rsid w:val="008676FC"/>
    <w:rsid w:val="00870315"/>
    <w:rsid w:val="00872737"/>
    <w:rsid w:val="0087474A"/>
    <w:rsid w:val="00874A5B"/>
    <w:rsid w:val="00874D03"/>
    <w:rsid w:val="008753BB"/>
    <w:rsid w:val="00876AA7"/>
    <w:rsid w:val="0087717D"/>
    <w:rsid w:val="0088090E"/>
    <w:rsid w:val="008813A5"/>
    <w:rsid w:val="008816BB"/>
    <w:rsid w:val="0088351D"/>
    <w:rsid w:val="008836CD"/>
    <w:rsid w:val="00883B23"/>
    <w:rsid w:val="00885D22"/>
    <w:rsid w:val="008867BB"/>
    <w:rsid w:val="00890E3A"/>
    <w:rsid w:val="0089129E"/>
    <w:rsid w:val="00892C35"/>
    <w:rsid w:val="008937A0"/>
    <w:rsid w:val="008937A8"/>
    <w:rsid w:val="00893BBD"/>
    <w:rsid w:val="00894E32"/>
    <w:rsid w:val="00895D64"/>
    <w:rsid w:val="008971A8"/>
    <w:rsid w:val="00897508"/>
    <w:rsid w:val="008A1252"/>
    <w:rsid w:val="008A329E"/>
    <w:rsid w:val="008A4F0D"/>
    <w:rsid w:val="008A52F4"/>
    <w:rsid w:val="008A5C3E"/>
    <w:rsid w:val="008A6089"/>
    <w:rsid w:val="008A75B1"/>
    <w:rsid w:val="008A76D5"/>
    <w:rsid w:val="008A7B1D"/>
    <w:rsid w:val="008B0041"/>
    <w:rsid w:val="008B0279"/>
    <w:rsid w:val="008B05F8"/>
    <w:rsid w:val="008B086C"/>
    <w:rsid w:val="008B19EF"/>
    <w:rsid w:val="008B2610"/>
    <w:rsid w:val="008B2A16"/>
    <w:rsid w:val="008B2A6F"/>
    <w:rsid w:val="008B2CDA"/>
    <w:rsid w:val="008B3165"/>
    <w:rsid w:val="008B348B"/>
    <w:rsid w:val="008B3A4C"/>
    <w:rsid w:val="008B43C0"/>
    <w:rsid w:val="008B44A2"/>
    <w:rsid w:val="008B4D3D"/>
    <w:rsid w:val="008B5FBE"/>
    <w:rsid w:val="008B61FB"/>
    <w:rsid w:val="008B69AB"/>
    <w:rsid w:val="008B7130"/>
    <w:rsid w:val="008B77BA"/>
    <w:rsid w:val="008C221A"/>
    <w:rsid w:val="008C2417"/>
    <w:rsid w:val="008C5DAC"/>
    <w:rsid w:val="008C5E0E"/>
    <w:rsid w:val="008C5E0F"/>
    <w:rsid w:val="008C6F42"/>
    <w:rsid w:val="008C6F4E"/>
    <w:rsid w:val="008C71ED"/>
    <w:rsid w:val="008C7F73"/>
    <w:rsid w:val="008D02D7"/>
    <w:rsid w:val="008D053F"/>
    <w:rsid w:val="008D13F0"/>
    <w:rsid w:val="008D1EDC"/>
    <w:rsid w:val="008D38A3"/>
    <w:rsid w:val="008D56AA"/>
    <w:rsid w:val="008D592D"/>
    <w:rsid w:val="008D678F"/>
    <w:rsid w:val="008D6A52"/>
    <w:rsid w:val="008D728C"/>
    <w:rsid w:val="008D7900"/>
    <w:rsid w:val="008E0105"/>
    <w:rsid w:val="008E0147"/>
    <w:rsid w:val="008E1491"/>
    <w:rsid w:val="008E20E2"/>
    <w:rsid w:val="008E2128"/>
    <w:rsid w:val="008E39F9"/>
    <w:rsid w:val="008E50F1"/>
    <w:rsid w:val="008E5A23"/>
    <w:rsid w:val="008E6264"/>
    <w:rsid w:val="008E6AD0"/>
    <w:rsid w:val="008E6C6F"/>
    <w:rsid w:val="008E6D49"/>
    <w:rsid w:val="008E705E"/>
    <w:rsid w:val="008F2258"/>
    <w:rsid w:val="008F2CD5"/>
    <w:rsid w:val="008F2F61"/>
    <w:rsid w:val="008F2F9C"/>
    <w:rsid w:val="008F3E81"/>
    <w:rsid w:val="008F4245"/>
    <w:rsid w:val="008F460E"/>
    <w:rsid w:val="008F557F"/>
    <w:rsid w:val="008F5616"/>
    <w:rsid w:val="008F63CF"/>
    <w:rsid w:val="00901A48"/>
    <w:rsid w:val="0090242C"/>
    <w:rsid w:val="0090328C"/>
    <w:rsid w:val="0090674F"/>
    <w:rsid w:val="00906EE6"/>
    <w:rsid w:val="009109CF"/>
    <w:rsid w:val="00911334"/>
    <w:rsid w:val="009113AC"/>
    <w:rsid w:val="0091255C"/>
    <w:rsid w:val="00913C65"/>
    <w:rsid w:val="00914DC4"/>
    <w:rsid w:val="0091535F"/>
    <w:rsid w:val="0091542C"/>
    <w:rsid w:val="009201B5"/>
    <w:rsid w:val="00920638"/>
    <w:rsid w:val="00920B82"/>
    <w:rsid w:val="00920ECC"/>
    <w:rsid w:val="00921CD8"/>
    <w:rsid w:val="0092210D"/>
    <w:rsid w:val="00922428"/>
    <w:rsid w:val="0092390E"/>
    <w:rsid w:val="009256EB"/>
    <w:rsid w:val="00926639"/>
    <w:rsid w:val="00926C18"/>
    <w:rsid w:val="0092704C"/>
    <w:rsid w:val="00930066"/>
    <w:rsid w:val="00930D6F"/>
    <w:rsid w:val="009324EB"/>
    <w:rsid w:val="0093268F"/>
    <w:rsid w:val="00933765"/>
    <w:rsid w:val="00933C8F"/>
    <w:rsid w:val="0093574E"/>
    <w:rsid w:val="009358C7"/>
    <w:rsid w:val="00936F07"/>
    <w:rsid w:val="0094050B"/>
    <w:rsid w:val="009421CC"/>
    <w:rsid w:val="00942955"/>
    <w:rsid w:val="0094365F"/>
    <w:rsid w:val="00943B62"/>
    <w:rsid w:val="00943C75"/>
    <w:rsid w:val="0094411A"/>
    <w:rsid w:val="00944A9E"/>
    <w:rsid w:val="00945720"/>
    <w:rsid w:val="00945F4A"/>
    <w:rsid w:val="00946877"/>
    <w:rsid w:val="00947462"/>
    <w:rsid w:val="0095006A"/>
    <w:rsid w:val="00950F60"/>
    <w:rsid w:val="009512D2"/>
    <w:rsid w:val="00951D91"/>
    <w:rsid w:val="00954C99"/>
    <w:rsid w:val="009553D4"/>
    <w:rsid w:val="009557E8"/>
    <w:rsid w:val="00961AD9"/>
    <w:rsid w:val="00961CE2"/>
    <w:rsid w:val="00962A94"/>
    <w:rsid w:val="00962F80"/>
    <w:rsid w:val="009638D8"/>
    <w:rsid w:val="00964748"/>
    <w:rsid w:val="00964C0D"/>
    <w:rsid w:val="00970AF3"/>
    <w:rsid w:val="00970C59"/>
    <w:rsid w:val="00970DB5"/>
    <w:rsid w:val="00970F5E"/>
    <w:rsid w:val="00971D50"/>
    <w:rsid w:val="00971DEA"/>
    <w:rsid w:val="009726D7"/>
    <w:rsid w:val="00973069"/>
    <w:rsid w:val="00973097"/>
    <w:rsid w:val="00973FFD"/>
    <w:rsid w:val="00974763"/>
    <w:rsid w:val="009747E8"/>
    <w:rsid w:val="00974C16"/>
    <w:rsid w:val="009751EB"/>
    <w:rsid w:val="009768C9"/>
    <w:rsid w:val="009769F9"/>
    <w:rsid w:val="0098073C"/>
    <w:rsid w:val="00980761"/>
    <w:rsid w:val="0098096D"/>
    <w:rsid w:val="00981A4F"/>
    <w:rsid w:val="00982B4D"/>
    <w:rsid w:val="00984473"/>
    <w:rsid w:val="00984B6D"/>
    <w:rsid w:val="0098522A"/>
    <w:rsid w:val="0098569B"/>
    <w:rsid w:val="0098661F"/>
    <w:rsid w:val="0098738C"/>
    <w:rsid w:val="00987E18"/>
    <w:rsid w:val="0099067C"/>
    <w:rsid w:val="0099095E"/>
    <w:rsid w:val="00990A49"/>
    <w:rsid w:val="00990EC9"/>
    <w:rsid w:val="009910E3"/>
    <w:rsid w:val="00991565"/>
    <w:rsid w:val="00991E15"/>
    <w:rsid w:val="00993094"/>
    <w:rsid w:val="00993C3A"/>
    <w:rsid w:val="0099508E"/>
    <w:rsid w:val="00995BC2"/>
    <w:rsid w:val="009963D1"/>
    <w:rsid w:val="00996DF5"/>
    <w:rsid w:val="0099705F"/>
    <w:rsid w:val="00997D9D"/>
    <w:rsid w:val="009A05D0"/>
    <w:rsid w:val="009A31FF"/>
    <w:rsid w:val="009A3240"/>
    <w:rsid w:val="009A33A4"/>
    <w:rsid w:val="009A6B6D"/>
    <w:rsid w:val="009A6BB1"/>
    <w:rsid w:val="009A7C3B"/>
    <w:rsid w:val="009A7CF4"/>
    <w:rsid w:val="009A7FD6"/>
    <w:rsid w:val="009B1E04"/>
    <w:rsid w:val="009B2378"/>
    <w:rsid w:val="009B378D"/>
    <w:rsid w:val="009B3BB4"/>
    <w:rsid w:val="009B5428"/>
    <w:rsid w:val="009B57CB"/>
    <w:rsid w:val="009B5CAC"/>
    <w:rsid w:val="009B5D98"/>
    <w:rsid w:val="009B65DD"/>
    <w:rsid w:val="009B7FD1"/>
    <w:rsid w:val="009C0604"/>
    <w:rsid w:val="009C54DF"/>
    <w:rsid w:val="009C57AD"/>
    <w:rsid w:val="009D047F"/>
    <w:rsid w:val="009D10D3"/>
    <w:rsid w:val="009D1162"/>
    <w:rsid w:val="009D1908"/>
    <w:rsid w:val="009D2252"/>
    <w:rsid w:val="009D3BD3"/>
    <w:rsid w:val="009D3FEB"/>
    <w:rsid w:val="009D4813"/>
    <w:rsid w:val="009D557B"/>
    <w:rsid w:val="009E0D58"/>
    <w:rsid w:val="009E1847"/>
    <w:rsid w:val="009E2C75"/>
    <w:rsid w:val="009E35E5"/>
    <w:rsid w:val="009E6ED2"/>
    <w:rsid w:val="009E72D9"/>
    <w:rsid w:val="009E73EC"/>
    <w:rsid w:val="009E77B5"/>
    <w:rsid w:val="009F2604"/>
    <w:rsid w:val="009F2638"/>
    <w:rsid w:val="009F29B0"/>
    <w:rsid w:val="009F354C"/>
    <w:rsid w:val="009F3F52"/>
    <w:rsid w:val="009F43E8"/>
    <w:rsid w:val="009F4722"/>
    <w:rsid w:val="009F498F"/>
    <w:rsid w:val="009F4B06"/>
    <w:rsid w:val="009F4F73"/>
    <w:rsid w:val="009F519A"/>
    <w:rsid w:val="009F5259"/>
    <w:rsid w:val="009F5331"/>
    <w:rsid w:val="009F6941"/>
    <w:rsid w:val="009F6D27"/>
    <w:rsid w:val="009F6D5B"/>
    <w:rsid w:val="009F7A0C"/>
    <w:rsid w:val="009F7FEC"/>
    <w:rsid w:val="00A00147"/>
    <w:rsid w:val="00A00754"/>
    <w:rsid w:val="00A01104"/>
    <w:rsid w:val="00A02A5C"/>
    <w:rsid w:val="00A02D9C"/>
    <w:rsid w:val="00A02E60"/>
    <w:rsid w:val="00A04B5D"/>
    <w:rsid w:val="00A05430"/>
    <w:rsid w:val="00A0690E"/>
    <w:rsid w:val="00A073F4"/>
    <w:rsid w:val="00A1013B"/>
    <w:rsid w:val="00A10743"/>
    <w:rsid w:val="00A108AE"/>
    <w:rsid w:val="00A11235"/>
    <w:rsid w:val="00A113C4"/>
    <w:rsid w:val="00A140C5"/>
    <w:rsid w:val="00A156CE"/>
    <w:rsid w:val="00A176E2"/>
    <w:rsid w:val="00A17775"/>
    <w:rsid w:val="00A17DBE"/>
    <w:rsid w:val="00A2023F"/>
    <w:rsid w:val="00A20315"/>
    <w:rsid w:val="00A21A18"/>
    <w:rsid w:val="00A22DDE"/>
    <w:rsid w:val="00A2312B"/>
    <w:rsid w:val="00A23449"/>
    <w:rsid w:val="00A23D95"/>
    <w:rsid w:val="00A2422F"/>
    <w:rsid w:val="00A2577F"/>
    <w:rsid w:val="00A26179"/>
    <w:rsid w:val="00A27362"/>
    <w:rsid w:val="00A27B91"/>
    <w:rsid w:val="00A30899"/>
    <w:rsid w:val="00A30CAD"/>
    <w:rsid w:val="00A31E36"/>
    <w:rsid w:val="00A32C91"/>
    <w:rsid w:val="00A33537"/>
    <w:rsid w:val="00A3380E"/>
    <w:rsid w:val="00A33EC8"/>
    <w:rsid w:val="00A3572A"/>
    <w:rsid w:val="00A35B40"/>
    <w:rsid w:val="00A3695E"/>
    <w:rsid w:val="00A36ACF"/>
    <w:rsid w:val="00A37F2D"/>
    <w:rsid w:val="00A40516"/>
    <w:rsid w:val="00A40C82"/>
    <w:rsid w:val="00A4172B"/>
    <w:rsid w:val="00A4194F"/>
    <w:rsid w:val="00A43263"/>
    <w:rsid w:val="00A43E77"/>
    <w:rsid w:val="00A4424F"/>
    <w:rsid w:val="00A44561"/>
    <w:rsid w:val="00A44844"/>
    <w:rsid w:val="00A45865"/>
    <w:rsid w:val="00A502CC"/>
    <w:rsid w:val="00A505D1"/>
    <w:rsid w:val="00A51165"/>
    <w:rsid w:val="00A51A0F"/>
    <w:rsid w:val="00A5299A"/>
    <w:rsid w:val="00A5484A"/>
    <w:rsid w:val="00A57CF4"/>
    <w:rsid w:val="00A6089F"/>
    <w:rsid w:val="00A60D4B"/>
    <w:rsid w:val="00A60FAE"/>
    <w:rsid w:val="00A6118C"/>
    <w:rsid w:val="00A6153B"/>
    <w:rsid w:val="00A61BC8"/>
    <w:rsid w:val="00A61C17"/>
    <w:rsid w:val="00A62EC9"/>
    <w:rsid w:val="00A64CA1"/>
    <w:rsid w:val="00A64E7A"/>
    <w:rsid w:val="00A67AF4"/>
    <w:rsid w:val="00A67BCD"/>
    <w:rsid w:val="00A70593"/>
    <w:rsid w:val="00A725E1"/>
    <w:rsid w:val="00A758F7"/>
    <w:rsid w:val="00A76637"/>
    <w:rsid w:val="00A76CCD"/>
    <w:rsid w:val="00A7712C"/>
    <w:rsid w:val="00A80135"/>
    <w:rsid w:val="00A80313"/>
    <w:rsid w:val="00A8031E"/>
    <w:rsid w:val="00A8099B"/>
    <w:rsid w:val="00A83104"/>
    <w:rsid w:val="00A8447B"/>
    <w:rsid w:val="00A8447D"/>
    <w:rsid w:val="00A84EBB"/>
    <w:rsid w:val="00A86895"/>
    <w:rsid w:val="00A872C1"/>
    <w:rsid w:val="00A907D8"/>
    <w:rsid w:val="00A9084F"/>
    <w:rsid w:val="00A90C31"/>
    <w:rsid w:val="00A917EF"/>
    <w:rsid w:val="00A91813"/>
    <w:rsid w:val="00A94501"/>
    <w:rsid w:val="00A94538"/>
    <w:rsid w:val="00A95908"/>
    <w:rsid w:val="00A96A11"/>
    <w:rsid w:val="00AA0E3C"/>
    <w:rsid w:val="00AA0EB0"/>
    <w:rsid w:val="00AA4846"/>
    <w:rsid w:val="00AA4FA5"/>
    <w:rsid w:val="00AA71F4"/>
    <w:rsid w:val="00AA7B2B"/>
    <w:rsid w:val="00AB058E"/>
    <w:rsid w:val="00AB0966"/>
    <w:rsid w:val="00AB0983"/>
    <w:rsid w:val="00AB1A40"/>
    <w:rsid w:val="00AB217B"/>
    <w:rsid w:val="00AB24AF"/>
    <w:rsid w:val="00AB377F"/>
    <w:rsid w:val="00AB4615"/>
    <w:rsid w:val="00AB468D"/>
    <w:rsid w:val="00AB4B4B"/>
    <w:rsid w:val="00AB51FF"/>
    <w:rsid w:val="00AB59C1"/>
    <w:rsid w:val="00AB5BBB"/>
    <w:rsid w:val="00AB727E"/>
    <w:rsid w:val="00AC039A"/>
    <w:rsid w:val="00AC15A8"/>
    <w:rsid w:val="00AC2EA6"/>
    <w:rsid w:val="00AC6D0F"/>
    <w:rsid w:val="00AC6F7B"/>
    <w:rsid w:val="00AC7822"/>
    <w:rsid w:val="00AC7AF2"/>
    <w:rsid w:val="00AD09D1"/>
    <w:rsid w:val="00AD217A"/>
    <w:rsid w:val="00AD242D"/>
    <w:rsid w:val="00AD28D8"/>
    <w:rsid w:val="00AD3CB3"/>
    <w:rsid w:val="00AD459D"/>
    <w:rsid w:val="00AD55E6"/>
    <w:rsid w:val="00AD5604"/>
    <w:rsid w:val="00AD58E8"/>
    <w:rsid w:val="00AD6BFF"/>
    <w:rsid w:val="00AD72DA"/>
    <w:rsid w:val="00AE167A"/>
    <w:rsid w:val="00AE2160"/>
    <w:rsid w:val="00AE28CE"/>
    <w:rsid w:val="00AE6AF9"/>
    <w:rsid w:val="00AE6E4C"/>
    <w:rsid w:val="00AF1931"/>
    <w:rsid w:val="00AF2351"/>
    <w:rsid w:val="00AF26F7"/>
    <w:rsid w:val="00B00124"/>
    <w:rsid w:val="00B02A65"/>
    <w:rsid w:val="00B02FEA"/>
    <w:rsid w:val="00B03366"/>
    <w:rsid w:val="00B03BDE"/>
    <w:rsid w:val="00B0564B"/>
    <w:rsid w:val="00B061CD"/>
    <w:rsid w:val="00B066EB"/>
    <w:rsid w:val="00B0670A"/>
    <w:rsid w:val="00B07127"/>
    <w:rsid w:val="00B075E1"/>
    <w:rsid w:val="00B0776F"/>
    <w:rsid w:val="00B07B95"/>
    <w:rsid w:val="00B1066C"/>
    <w:rsid w:val="00B12340"/>
    <w:rsid w:val="00B12F97"/>
    <w:rsid w:val="00B13222"/>
    <w:rsid w:val="00B13CEF"/>
    <w:rsid w:val="00B13E9F"/>
    <w:rsid w:val="00B152B1"/>
    <w:rsid w:val="00B1766B"/>
    <w:rsid w:val="00B1799B"/>
    <w:rsid w:val="00B2019C"/>
    <w:rsid w:val="00B22D8E"/>
    <w:rsid w:val="00B22E90"/>
    <w:rsid w:val="00B23388"/>
    <w:rsid w:val="00B23720"/>
    <w:rsid w:val="00B242AA"/>
    <w:rsid w:val="00B25A42"/>
    <w:rsid w:val="00B25BBC"/>
    <w:rsid w:val="00B27D6C"/>
    <w:rsid w:val="00B30C5C"/>
    <w:rsid w:val="00B330F7"/>
    <w:rsid w:val="00B33518"/>
    <w:rsid w:val="00B33997"/>
    <w:rsid w:val="00B35092"/>
    <w:rsid w:val="00B36080"/>
    <w:rsid w:val="00B3650B"/>
    <w:rsid w:val="00B36622"/>
    <w:rsid w:val="00B403FD"/>
    <w:rsid w:val="00B42133"/>
    <w:rsid w:val="00B426C3"/>
    <w:rsid w:val="00B44D56"/>
    <w:rsid w:val="00B44DE2"/>
    <w:rsid w:val="00B44EB6"/>
    <w:rsid w:val="00B451FB"/>
    <w:rsid w:val="00B451FC"/>
    <w:rsid w:val="00B45760"/>
    <w:rsid w:val="00B4582E"/>
    <w:rsid w:val="00B4594C"/>
    <w:rsid w:val="00B46697"/>
    <w:rsid w:val="00B46AE3"/>
    <w:rsid w:val="00B473EC"/>
    <w:rsid w:val="00B47496"/>
    <w:rsid w:val="00B4785B"/>
    <w:rsid w:val="00B47BCD"/>
    <w:rsid w:val="00B5238C"/>
    <w:rsid w:val="00B52744"/>
    <w:rsid w:val="00B5277A"/>
    <w:rsid w:val="00B52FDC"/>
    <w:rsid w:val="00B53264"/>
    <w:rsid w:val="00B536F9"/>
    <w:rsid w:val="00B54C67"/>
    <w:rsid w:val="00B56FFD"/>
    <w:rsid w:val="00B616D1"/>
    <w:rsid w:val="00B63327"/>
    <w:rsid w:val="00B63D28"/>
    <w:rsid w:val="00B63D51"/>
    <w:rsid w:val="00B65C0D"/>
    <w:rsid w:val="00B67FEF"/>
    <w:rsid w:val="00B735A8"/>
    <w:rsid w:val="00B735DE"/>
    <w:rsid w:val="00B74031"/>
    <w:rsid w:val="00B74F0D"/>
    <w:rsid w:val="00B750E8"/>
    <w:rsid w:val="00B75501"/>
    <w:rsid w:val="00B77C6F"/>
    <w:rsid w:val="00B801E5"/>
    <w:rsid w:val="00B81434"/>
    <w:rsid w:val="00B81ED4"/>
    <w:rsid w:val="00B841A5"/>
    <w:rsid w:val="00B8444F"/>
    <w:rsid w:val="00B84C30"/>
    <w:rsid w:val="00B84F14"/>
    <w:rsid w:val="00B857B4"/>
    <w:rsid w:val="00B85E58"/>
    <w:rsid w:val="00B8656B"/>
    <w:rsid w:val="00B868D0"/>
    <w:rsid w:val="00B86A53"/>
    <w:rsid w:val="00B87A11"/>
    <w:rsid w:val="00B90095"/>
    <w:rsid w:val="00B9055D"/>
    <w:rsid w:val="00B915F2"/>
    <w:rsid w:val="00B91A73"/>
    <w:rsid w:val="00B91CE5"/>
    <w:rsid w:val="00B92FBF"/>
    <w:rsid w:val="00B93167"/>
    <w:rsid w:val="00B9323D"/>
    <w:rsid w:val="00B936F0"/>
    <w:rsid w:val="00B93E9E"/>
    <w:rsid w:val="00B93FE8"/>
    <w:rsid w:val="00B9533F"/>
    <w:rsid w:val="00B95624"/>
    <w:rsid w:val="00B95FBB"/>
    <w:rsid w:val="00B965A1"/>
    <w:rsid w:val="00B96828"/>
    <w:rsid w:val="00B96884"/>
    <w:rsid w:val="00B96A0B"/>
    <w:rsid w:val="00BA106F"/>
    <w:rsid w:val="00BA1415"/>
    <w:rsid w:val="00BA14D7"/>
    <w:rsid w:val="00BA175A"/>
    <w:rsid w:val="00BA2E8E"/>
    <w:rsid w:val="00BA45FE"/>
    <w:rsid w:val="00BA4FB0"/>
    <w:rsid w:val="00BA54A1"/>
    <w:rsid w:val="00BA5E8F"/>
    <w:rsid w:val="00BA5F56"/>
    <w:rsid w:val="00BA6B76"/>
    <w:rsid w:val="00BA6DE5"/>
    <w:rsid w:val="00BB0470"/>
    <w:rsid w:val="00BB0C99"/>
    <w:rsid w:val="00BB32C8"/>
    <w:rsid w:val="00BB378A"/>
    <w:rsid w:val="00BB3EA0"/>
    <w:rsid w:val="00BB400B"/>
    <w:rsid w:val="00BB4EE6"/>
    <w:rsid w:val="00BB6E25"/>
    <w:rsid w:val="00BB6F43"/>
    <w:rsid w:val="00BB73EB"/>
    <w:rsid w:val="00BB7848"/>
    <w:rsid w:val="00BB793F"/>
    <w:rsid w:val="00BC0721"/>
    <w:rsid w:val="00BC0DF4"/>
    <w:rsid w:val="00BC145F"/>
    <w:rsid w:val="00BC184F"/>
    <w:rsid w:val="00BC2518"/>
    <w:rsid w:val="00BC2CF4"/>
    <w:rsid w:val="00BC3047"/>
    <w:rsid w:val="00BC32BF"/>
    <w:rsid w:val="00BC3EFB"/>
    <w:rsid w:val="00BC44FF"/>
    <w:rsid w:val="00BC50C5"/>
    <w:rsid w:val="00BD5153"/>
    <w:rsid w:val="00BD5FB6"/>
    <w:rsid w:val="00BD6A42"/>
    <w:rsid w:val="00BD700A"/>
    <w:rsid w:val="00BD76FD"/>
    <w:rsid w:val="00BE0D00"/>
    <w:rsid w:val="00BE27A1"/>
    <w:rsid w:val="00BE30DE"/>
    <w:rsid w:val="00BE414F"/>
    <w:rsid w:val="00BE4F25"/>
    <w:rsid w:val="00BE7FAB"/>
    <w:rsid w:val="00BF0176"/>
    <w:rsid w:val="00BF0EE6"/>
    <w:rsid w:val="00BF28DF"/>
    <w:rsid w:val="00BF4CAA"/>
    <w:rsid w:val="00BF54ED"/>
    <w:rsid w:val="00C00134"/>
    <w:rsid w:val="00C011E6"/>
    <w:rsid w:val="00C0190D"/>
    <w:rsid w:val="00C026DE"/>
    <w:rsid w:val="00C03552"/>
    <w:rsid w:val="00C0476E"/>
    <w:rsid w:val="00C048CF"/>
    <w:rsid w:val="00C05BFE"/>
    <w:rsid w:val="00C070B3"/>
    <w:rsid w:val="00C071A9"/>
    <w:rsid w:val="00C0766A"/>
    <w:rsid w:val="00C10A3D"/>
    <w:rsid w:val="00C111BA"/>
    <w:rsid w:val="00C11F4E"/>
    <w:rsid w:val="00C123CA"/>
    <w:rsid w:val="00C138F3"/>
    <w:rsid w:val="00C13BAD"/>
    <w:rsid w:val="00C14131"/>
    <w:rsid w:val="00C14727"/>
    <w:rsid w:val="00C14E18"/>
    <w:rsid w:val="00C15B07"/>
    <w:rsid w:val="00C16F01"/>
    <w:rsid w:val="00C17734"/>
    <w:rsid w:val="00C20291"/>
    <w:rsid w:val="00C2042C"/>
    <w:rsid w:val="00C2083E"/>
    <w:rsid w:val="00C21C9E"/>
    <w:rsid w:val="00C225F9"/>
    <w:rsid w:val="00C22B91"/>
    <w:rsid w:val="00C231A7"/>
    <w:rsid w:val="00C2523F"/>
    <w:rsid w:val="00C25565"/>
    <w:rsid w:val="00C258CE"/>
    <w:rsid w:val="00C2597E"/>
    <w:rsid w:val="00C25FBF"/>
    <w:rsid w:val="00C266B3"/>
    <w:rsid w:val="00C2677A"/>
    <w:rsid w:val="00C2738B"/>
    <w:rsid w:val="00C3057D"/>
    <w:rsid w:val="00C31CC7"/>
    <w:rsid w:val="00C33047"/>
    <w:rsid w:val="00C33E8A"/>
    <w:rsid w:val="00C34E9C"/>
    <w:rsid w:val="00C36385"/>
    <w:rsid w:val="00C367E3"/>
    <w:rsid w:val="00C4157F"/>
    <w:rsid w:val="00C44B8F"/>
    <w:rsid w:val="00C45207"/>
    <w:rsid w:val="00C453E9"/>
    <w:rsid w:val="00C45EAC"/>
    <w:rsid w:val="00C46217"/>
    <w:rsid w:val="00C46607"/>
    <w:rsid w:val="00C46BD4"/>
    <w:rsid w:val="00C46D03"/>
    <w:rsid w:val="00C46E3B"/>
    <w:rsid w:val="00C50368"/>
    <w:rsid w:val="00C515EB"/>
    <w:rsid w:val="00C565A9"/>
    <w:rsid w:val="00C61CCA"/>
    <w:rsid w:val="00C6213B"/>
    <w:rsid w:val="00C63899"/>
    <w:rsid w:val="00C643A1"/>
    <w:rsid w:val="00C64C43"/>
    <w:rsid w:val="00C66D37"/>
    <w:rsid w:val="00C6762E"/>
    <w:rsid w:val="00C6767E"/>
    <w:rsid w:val="00C67BB8"/>
    <w:rsid w:val="00C700E5"/>
    <w:rsid w:val="00C7252E"/>
    <w:rsid w:val="00C72790"/>
    <w:rsid w:val="00C72ACA"/>
    <w:rsid w:val="00C72B04"/>
    <w:rsid w:val="00C7342F"/>
    <w:rsid w:val="00C73448"/>
    <w:rsid w:val="00C74205"/>
    <w:rsid w:val="00C749A8"/>
    <w:rsid w:val="00C74F66"/>
    <w:rsid w:val="00C7550B"/>
    <w:rsid w:val="00C75F94"/>
    <w:rsid w:val="00C75FA7"/>
    <w:rsid w:val="00C76FFB"/>
    <w:rsid w:val="00C81440"/>
    <w:rsid w:val="00C824E6"/>
    <w:rsid w:val="00C83696"/>
    <w:rsid w:val="00C863AA"/>
    <w:rsid w:val="00C86E64"/>
    <w:rsid w:val="00C905B9"/>
    <w:rsid w:val="00C90B8D"/>
    <w:rsid w:val="00C91221"/>
    <w:rsid w:val="00C916B0"/>
    <w:rsid w:val="00C91758"/>
    <w:rsid w:val="00C91FBE"/>
    <w:rsid w:val="00C92141"/>
    <w:rsid w:val="00C9305B"/>
    <w:rsid w:val="00C93712"/>
    <w:rsid w:val="00C94468"/>
    <w:rsid w:val="00C94C8A"/>
    <w:rsid w:val="00C95544"/>
    <w:rsid w:val="00C96E1B"/>
    <w:rsid w:val="00C97444"/>
    <w:rsid w:val="00C977B5"/>
    <w:rsid w:val="00CA05CD"/>
    <w:rsid w:val="00CA1D60"/>
    <w:rsid w:val="00CA226C"/>
    <w:rsid w:val="00CA22E6"/>
    <w:rsid w:val="00CA2660"/>
    <w:rsid w:val="00CA2E0D"/>
    <w:rsid w:val="00CA3C23"/>
    <w:rsid w:val="00CA3CB4"/>
    <w:rsid w:val="00CA41BC"/>
    <w:rsid w:val="00CA744A"/>
    <w:rsid w:val="00CA7790"/>
    <w:rsid w:val="00CB08D1"/>
    <w:rsid w:val="00CB2DB6"/>
    <w:rsid w:val="00CB5D05"/>
    <w:rsid w:val="00CB6372"/>
    <w:rsid w:val="00CB66B6"/>
    <w:rsid w:val="00CB6715"/>
    <w:rsid w:val="00CB6A62"/>
    <w:rsid w:val="00CB6DE1"/>
    <w:rsid w:val="00CB7A57"/>
    <w:rsid w:val="00CC045C"/>
    <w:rsid w:val="00CC3350"/>
    <w:rsid w:val="00CC53E3"/>
    <w:rsid w:val="00CC55B0"/>
    <w:rsid w:val="00CC6300"/>
    <w:rsid w:val="00CD05C8"/>
    <w:rsid w:val="00CD0A6B"/>
    <w:rsid w:val="00CD0BB3"/>
    <w:rsid w:val="00CD1DAA"/>
    <w:rsid w:val="00CD36E9"/>
    <w:rsid w:val="00CD5128"/>
    <w:rsid w:val="00CD587E"/>
    <w:rsid w:val="00CD6640"/>
    <w:rsid w:val="00CD74F8"/>
    <w:rsid w:val="00CE1442"/>
    <w:rsid w:val="00CE21B5"/>
    <w:rsid w:val="00CE31B1"/>
    <w:rsid w:val="00CE3C7A"/>
    <w:rsid w:val="00CE4367"/>
    <w:rsid w:val="00CE44D2"/>
    <w:rsid w:val="00CE44D8"/>
    <w:rsid w:val="00CE4639"/>
    <w:rsid w:val="00CE597B"/>
    <w:rsid w:val="00CE5B63"/>
    <w:rsid w:val="00CE6033"/>
    <w:rsid w:val="00CE61AD"/>
    <w:rsid w:val="00CF0071"/>
    <w:rsid w:val="00CF0324"/>
    <w:rsid w:val="00CF0976"/>
    <w:rsid w:val="00CF182B"/>
    <w:rsid w:val="00CF1B6E"/>
    <w:rsid w:val="00CF320B"/>
    <w:rsid w:val="00CF3997"/>
    <w:rsid w:val="00CF5FCF"/>
    <w:rsid w:val="00D00E69"/>
    <w:rsid w:val="00D0172C"/>
    <w:rsid w:val="00D02348"/>
    <w:rsid w:val="00D02605"/>
    <w:rsid w:val="00D05D5F"/>
    <w:rsid w:val="00D0635A"/>
    <w:rsid w:val="00D06E81"/>
    <w:rsid w:val="00D07910"/>
    <w:rsid w:val="00D07B54"/>
    <w:rsid w:val="00D100FE"/>
    <w:rsid w:val="00D107DD"/>
    <w:rsid w:val="00D10A92"/>
    <w:rsid w:val="00D10B11"/>
    <w:rsid w:val="00D1216D"/>
    <w:rsid w:val="00D12C68"/>
    <w:rsid w:val="00D15D6B"/>
    <w:rsid w:val="00D16D8C"/>
    <w:rsid w:val="00D220E6"/>
    <w:rsid w:val="00D224B5"/>
    <w:rsid w:val="00D22D23"/>
    <w:rsid w:val="00D230ED"/>
    <w:rsid w:val="00D23321"/>
    <w:rsid w:val="00D23873"/>
    <w:rsid w:val="00D23B88"/>
    <w:rsid w:val="00D2538B"/>
    <w:rsid w:val="00D25485"/>
    <w:rsid w:val="00D2602A"/>
    <w:rsid w:val="00D26489"/>
    <w:rsid w:val="00D32B25"/>
    <w:rsid w:val="00D33888"/>
    <w:rsid w:val="00D33933"/>
    <w:rsid w:val="00D33B9F"/>
    <w:rsid w:val="00D33C69"/>
    <w:rsid w:val="00D33F55"/>
    <w:rsid w:val="00D3537C"/>
    <w:rsid w:val="00D35BB7"/>
    <w:rsid w:val="00D3797C"/>
    <w:rsid w:val="00D37B12"/>
    <w:rsid w:val="00D42470"/>
    <w:rsid w:val="00D42518"/>
    <w:rsid w:val="00D42C67"/>
    <w:rsid w:val="00D43A7E"/>
    <w:rsid w:val="00D43CDD"/>
    <w:rsid w:val="00D43D0D"/>
    <w:rsid w:val="00D44A64"/>
    <w:rsid w:val="00D44C18"/>
    <w:rsid w:val="00D45B13"/>
    <w:rsid w:val="00D45D42"/>
    <w:rsid w:val="00D4638B"/>
    <w:rsid w:val="00D46402"/>
    <w:rsid w:val="00D46DAC"/>
    <w:rsid w:val="00D5020E"/>
    <w:rsid w:val="00D51424"/>
    <w:rsid w:val="00D518D4"/>
    <w:rsid w:val="00D537D6"/>
    <w:rsid w:val="00D56D30"/>
    <w:rsid w:val="00D60895"/>
    <w:rsid w:val="00D617F5"/>
    <w:rsid w:val="00D627D9"/>
    <w:rsid w:val="00D6299A"/>
    <w:rsid w:val="00D62C97"/>
    <w:rsid w:val="00D63AEB"/>
    <w:rsid w:val="00D63E8A"/>
    <w:rsid w:val="00D6602F"/>
    <w:rsid w:val="00D66065"/>
    <w:rsid w:val="00D671A7"/>
    <w:rsid w:val="00D67A6D"/>
    <w:rsid w:val="00D70473"/>
    <w:rsid w:val="00D71A31"/>
    <w:rsid w:val="00D73DA9"/>
    <w:rsid w:val="00D806BA"/>
    <w:rsid w:val="00D8303C"/>
    <w:rsid w:val="00D83E37"/>
    <w:rsid w:val="00D84FC5"/>
    <w:rsid w:val="00D8512E"/>
    <w:rsid w:val="00D85BEE"/>
    <w:rsid w:val="00D85C80"/>
    <w:rsid w:val="00D86398"/>
    <w:rsid w:val="00D86C20"/>
    <w:rsid w:val="00D86F8C"/>
    <w:rsid w:val="00D90FB1"/>
    <w:rsid w:val="00D92CB9"/>
    <w:rsid w:val="00D93C29"/>
    <w:rsid w:val="00D94973"/>
    <w:rsid w:val="00D94BBA"/>
    <w:rsid w:val="00D94EDE"/>
    <w:rsid w:val="00D953AA"/>
    <w:rsid w:val="00DA0B12"/>
    <w:rsid w:val="00DA0F02"/>
    <w:rsid w:val="00DA32FD"/>
    <w:rsid w:val="00DA33BF"/>
    <w:rsid w:val="00DA38BB"/>
    <w:rsid w:val="00DA396C"/>
    <w:rsid w:val="00DA4597"/>
    <w:rsid w:val="00DA5506"/>
    <w:rsid w:val="00DA65AE"/>
    <w:rsid w:val="00DA7F2B"/>
    <w:rsid w:val="00DB162F"/>
    <w:rsid w:val="00DB2096"/>
    <w:rsid w:val="00DB29DF"/>
    <w:rsid w:val="00DB319C"/>
    <w:rsid w:val="00DB4824"/>
    <w:rsid w:val="00DB4A6E"/>
    <w:rsid w:val="00DB539A"/>
    <w:rsid w:val="00DB5964"/>
    <w:rsid w:val="00DB6429"/>
    <w:rsid w:val="00DB6BEB"/>
    <w:rsid w:val="00DC2D91"/>
    <w:rsid w:val="00DC334A"/>
    <w:rsid w:val="00DC3C65"/>
    <w:rsid w:val="00DC4682"/>
    <w:rsid w:val="00DC6D6B"/>
    <w:rsid w:val="00DC7580"/>
    <w:rsid w:val="00DC75AD"/>
    <w:rsid w:val="00DC7D2F"/>
    <w:rsid w:val="00DD066A"/>
    <w:rsid w:val="00DD1116"/>
    <w:rsid w:val="00DD183F"/>
    <w:rsid w:val="00DD1B9C"/>
    <w:rsid w:val="00DD29A5"/>
    <w:rsid w:val="00DD2AF7"/>
    <w:rsid w:val="00DD3AA4"/>
    <w:rsid w:val="00DD4D73"/>
    <w:rsid w:val="00DD5A97"/>
    <w:rsid w:val="00DD5DB7"/>
    <w:rsid w:val="00DD6796"/>
    <w:rsid w:val="00DD7668"/>
    <w:rsid w:val="00DD7AD6"/>
    <w:rsid w:val="00DE0B0C"/>
    <w:rsid w:val="00DE1DB9"/>
    <w:rsid w:val="00DE33F3"/>
    <w:rsid w:val="00DE36D2"/>
    <w:rsid w:val="00DE4722"/>
    <w:rsid w:val="00DE511E"/>
    <w:rsid w:val="00DE5521"/>
    <w:rsid w:val="00DE75C9"/>
    <w:rsid w:val="00DF10AB"/>
    <w:rsid w:val="00DF1466"/>
    <w:rsid w:val="00DF34E7"/>
    <w:rsid w:val="00DF370D"/>
    <w:rsid w:val="00DF3ED1"/>
    <w:rsid w:val="00DF4D0A"/>
    <w:rsid w:val="00DF4E36"/>
    <w:rsid w:val="00DF4EFE"/>
    <w:rsid w:val="00DF5670"/>
    <w:rsid w:val="00DF7028"/>
    <w:rsid w:val="00E00AB0"/>
    <w:rsid w:val="00E00B28"/>
    <w:rsid w:val="00E00E14"/>
    <w:rsid w:val="00E01CDC"/>
    <w:rsid w:val="00E02176"/>
    <w:rsid w:val="00E022D0"/>
    <w:rsid w:val="00E02E65"/>
    <w:rsid w:val="00E05366"/>
    <w:rsid w:val="00E060D1"/>
    <w:rsid w:val="00E06FF0"/>
    <w:rsid w:val="00E10F90"/>
    <w:rsid w:val="00E1256D"/>
    <w:rsid w:val="00E12DBC"/>
    <w:rsid w:val="00E13A86"/>
    <w:rsid w:val="00E1627B"/>
    <w:rsid w:val="00E16707"/>
    <w:rsid w:val="00E16E7B"/>
    <w:rsid w:val="00E20E06"/>
    <w:rsid w:val="00E2169F"/>
    <w:rsid w:val="00E218DF"/>
    <w:rsid w:val="00E2276C"/>
    <w:rsid w:val="00E23525"/>
    <w:rsid w:val="00E2398F"/>
    <w:rsid w:val="00E24955"/>
    <w:rsid w:val="00E25708"/>
    <w:rsid w:val="00E25C86"/>
    <w:rsid w:val="00E275DB"/>
    <w:rsid w:val="00E31229"/>
    <w:rsid w:val="00E3229D"/>
    <w:rsid w:val="00E32370"/>
    <w:rsid w:val="00E33578"/>
    <w:rsid w:val="00E33F4B"/>
    <w:rsid w:val="00E3465E"/>
    <w:rsid w:val="00E349D6"/>
    <w:rsid w:val="00E34E25"/>
    <w:rsid w:val="00E36859"/>
    <w:rsid w:val="00E36A8B"/>
    <w:rsid w:val="00E37738"/>
    <w:rsid w:val="00E4120C"/>
    <w:rsid w:val="00E41DE0"/>
    <w:rsid w:val="00E424A9"/>
    <w:rsid w:val="00E4385F"/>
    <w:rsid w:val="00E43FE7"/>
    <w:rsid w:val="00E44B7D"/>
    <w:rsid w:val="00E45237"/>
    <w:rsid w:val="00E45ED6"/>
    <w:rsid w:val="00E46DBD"/>
    <w:rsid w:val="00E501F4"/>
    <w:rsid w:val="00E509D2"/>
    <w:rsid w:val="00E51484"/>
    <w:rsid w:val="00E51C57"/>
    <w:rsid w:val="00E51E16"/>
    <w:rsid w:val="00E52A79"/>
    <w:rsid w:val="00E52E66"/>
    <w:rsid w:val="00E5489A"/>
    <w:rsid w:val="00E55FFF"/>
    <w:rsid w:val="00E60BDD"/>
    <w:rsid w:val="00E616A4"/>
    <w:rsid w:val="00E61AF0"/>
    <w:rsid w:val="00E6206C"/>
    <w:rsid w:val="00E62179"/>
    <w:rsid w:val="00E62E85"/>
    <w:rsid w:val="00E62FDF"/>
    <w:rsid w:val="00E6316E"/>
    <w:rsid w:val="00E64A75"/>
    <w:rsid w:val="00E65E9A"/>
    <w:rsid w:val="00E67813"/>
    <w:rsid w:val="00E70438"/>
    <w:rsid w:val="00E704BA"/>
    <w:rsid w:val="00E719B8"/>
    <w:rsid w:val="00E71B08"/>
    <w:rsid w:val="00E72542"/>
    <w:rsid w:val="00E73639"/>
    <w:rsid w:val="00E736E1"/>
    <w:rsid w:val="00E74B58"/>
    <w:rsid w:val="00E75ABB"/>
    <w:rsid w:val="00E75F55"/>
    <w:rsid w:val="00E7641F"/>
    <w:rsid w:val="00E803AD"/>
    <w:rsid w:val="00E8042A"/>
    <w:rsid w:val="00E805C6"/>
    <w:rsid w:val="00E833F9"/>
    <w:rsid w:val="00E83485"/>
    <w:rsid w:val="00E85576"/>
    <w:rsid w:val="00E857FC"/>
    <w:rsid w:val="00E86C6E"/>
    <w:rsid w:val="00E87404"/>
    <w:rsid w:val="00E90639"/>
    <w:rsid w:val="00E90E3A"/>
    <w:rsid w:val="00E91019"/>
    <w:rsid w:val="00E91ACF"/>
    <w:rsid w:val="00E92471"/>
    <w:rsid w:val="00E92A3F"/>
    <w:rsid w:val="00E93199"/>
    <w:rsid w:val="00E93FD4"/>
    <w:rsid w:val="00E949D5"/>
    <w:rsid w:val="00E95D35"/>
    <w:rsid w:val="00E968F6"/>
    <w:rsid w:val="00E97153"/>
    <w:rsid w:val="00E97965"/>
    <w:rsid w:val="00EA04FE"/>
    <w:rsid w:val="00EA08A3"/>
    <w:rsid w:val="00EA1590"/>
    <w:rsid w:val="00EA1B54"/>
    <w:rsid w:val="00EA1BDB"/>
    <w:rsid w:val="00EA249A"/>
    <w:rsid w:val="00EA26C8"/>
    <w:rsid w:val="00EA299D"/>
    <w:rsid w:val="00EA379D"/>
    <w:rsid w:val="00EA54F7"/>
    <w:rsid w:val="00EA5567"/>
    <w:rsid w:val="00EA5B8D"/>
    <w:rsid w:val="00EA63C5"/>
    <w:rsid w:val="00EA7D5E"/>
    <w:rsid w:val="00EB0B39"/>
    <w:rsid w:val="00EB0E60"/>
    <w:rsid w:val="00EB10B1"/>
    <w:rsid w:val="00EB2303"/>
    <w:rsid w:val="00EB38FB"/>
    <w:rsid w:val="00EB452B"/>
    <w:rsid w:val="00EB5483"/>
    <w:rsid w:val="00EB54D4"/>
    <w:rsid w:val="00EB5715"/>
    <w:rsid w:val="00EB7938"/>
    <w:rsid w:val="00EB79B6"/>
    <w:rsid w:val="00EC02B3"/>
    <w:rsid w:val="00EC2296"/>
    <w:rsid w:val="00EC2614"/>
    <w:rsid w:val="00EC2640"/>
    <w:rsid w:val="00EC2A5D"/>
    <w:rsid w:val="00EC4B1C"/>
    <w:rsid w:val="00EC51FC"/>
    <w:rsid w:val="00EC53AB"/>
    <w:rsid w:val="00EC66A2"/>
    <w:rsid w:val="00ED2D8B"/>
    <w:rsid w:val="00ED4719"/>
    <w:rsid w:val="00ED6FA1"/>
    <w:rsid w:val="00ED7250"/>
    <w:rsid w:val="00ED73AE"/>
    <w:rsid w:val="00ED78EC"/>
    <w:rsid w:val="00EE03D5"/>
    <w:rsid w:val="00EE0D41"/>
    <w:rsid w:val="00EE1705"/>
    <w:rsid w:val="00EE2444"/>
    <w:rsid w:val="00EE37F9"/>
    <w:rsid w:val="00EE3CBE"/>
    <w:rsid w:val="00EE48A8"/>
    <w:rsid w:val="00EE4CC7"/>
    <w:rsid w:val="00EE66FF"/>
    <w:rsid w:val="00EE6DB5"/>
    <w:rsid w:val="00EE798F"/>
    <w:rsid w:val="00EF117E"/>
    <w:rsid w:val="00EF2075"/>
    <w:rsid w:val="00EF4528"/>
    <w:rsid w:val="00EF4547"/>
    <w:rsid w:val="00EF4DF7"/>
    <w:rsid w:val="00EF5643"/>
    <w:rsid w:val="00EF7D0E"/>
    <w:rsid w:val="00F023C3"/>
    <w:rsid w:val="00F04B03"/>
    <w:rsid w:val="00F04E55"/>
    <w:rsid w:val="00F0510A"/>
    <w:rsid w:val="00F052BE"/>
    <w:rsid w:val="00F05AC4"/>
    <w:rsid w:val="00F05BD1"/>
    <w:rsid w:val="00F065EB"/>
    <w:rsid w:val="00F07153"/>
    <w:rsid w:val="00F10F4F"/>
    <w:rsid w:val="00F11663"/>
    <w:rsid w:val="00F13153"/>
    <w:rsid w:val="00F14BD9"/>
    <w:rsid w:val="00F1530C"/>
    <w:rsid w:val="00F15437"/>
    <w:rsid w:val="00F154B5"/>
    <w:rsid w:val="00F15CA9"/>
    <w:rsid w:val="00F15DAA"/>
    <w:rsid w:val="00F166E1"/>
    <w:rsid w:val="00F1770C"/>
    <w:rsid w:val="00F17D12"/>
    <w:rsid w:val="00F2060F"/>
    <w:rsid w:val="00F20DAB"/>
    <w:rsid w:val="00F20DC1"/>
    <w:rsid w:val="00F20F43"/>
    <w:rsid w:val="00F21387"/>
    <w:rsid w:val="00F21B2F"/>
    <w:rsid w:val="00F22A99"/>
    <w:rsid w:val="00F22D90"/>
    <w:rsid w:val="00F22E5D"/>
    <w:rsid w:val="00F23A2C"/>
    <w:rsid w:val="00F24412"/>
    <w:rsid w:val="00F2623F"/>
    <w:rsid w:val="00F26F1E"/>
    <w:rsid w:val="00F303B3"/>
    <w:rsid w:val="00F30745"/>
    <w:rsid w:val="00F34DF3"/>
    <w:rsid w:val="00F3506B"/>
    <w:rsid w:val="00F35D1C"/>
    <w:rsid w:val="00F37261"/>
    <w:rsid w:val="00F41345"/>
    <w:rsid w:val="00F41D5C"/>
    <w:rsid w:val="00F41F42"/>
    <w:rsid w:val="00F435AA"/>
    <w:rsid w:val="00F43BBC"/>
    <w:rsid w:val="00F43FFE"/>
    <w:rsid w:val="00F452C4"/>
    <w:rsid w:val="00F4595C"/>
    <w:rsid w:val="00F46617"/>
    <w:rsid w:val="00F46618"/>
    <w:rsid w:val="00F503F6"/>
    <w:rsid w:val="00F508B4"/>
    <w:rsid w:val="00F50E2B"/>
    <w:rsid w:val="00F51CBF"/>
    <w:rsid w:val="00F51EBE"/>
    <w:rsid w:val="00F52129"/>
    <w:rsid w:val="00F52D19"/>
    <w:rsid w:val="00F5343D"/>
    <w:rsid w:val="00F53C41"/>
    <w:rsid w:val="00F55CC2"/>
    <w:rsid w:val="00F563E4"/>
    <w:rsid w:val="00F57D4F"/>
    <w:rsid w:val="00F57D91"/>
    <w:rsid w:val="00F62BEA"/>
    <w:rsid w:val="00F62C7B"/>
    <w:rsid w:val="00F62F2A"/>
    <w:rsid w:val="00F64373"/>
    <w:rsid w:val="00F66433"/>
    <w:rsid w:val="00F6654E"/>
    <w:rsid w:val="00F66AFC"/>
    <w:rsid w:val="00F70ED4"/>
    <w:rsid w:val="00F74FDA"/>
    <w:rsid w:val="00F753AA"/>
    <w:rsid w:val="00F75788"/>
    <w:rsid w:val="00F8007D"/>
    <w:rsid w:val="00F80117"/>
    <w:rsid w:val="00F804B7"/>
    <w:rsid w:val="00F80D69"/>
    <w:rsid w:val="00F80E61"/>
    <w:rsid w:val="00F81BFC"/>
    <w:rsid w:val="00F82548"/>
    <w:rsid w:val="00F836BD"/>
    <w:rsid w:val="00F86AF5"/>
    <w:rsid w:val="00F904F3"/>
    <w:rsid w:val="00F91CA9"/>
    <w:rsid w:val="00F92D04"/>
    <w:rsid w:val="00F93795"/>
    <w:rsid w:val="00F940DA"/>
    <w:rsid w:val="00F94D3D"/>
    <w:rsid w:val="00F95DDE"/>
    <w:rsid w:val="00F96998"/>
    <w:rsid w:val="00F97EBF"/>
    <w:rsid w:val="00FA0029"/>
    <w:rsid w:val="00FA04BD"/>
    <w:rsid w:val="00FA0F92"/>
    <w:rsid w:val="00FA12A4"/>
    <w:rsid w:val="00FA3FE9"/>
    <w:rsid w:val="00FA522D"/>
    <w:rsid w:val="00FA5B81"/>
    <w:rsid w:val="00FA5C09"/>
    <w:rsid w:val="00FB05A2"/>
    <w:rsid w:val="00FB0871"/>
    <w:rsid w:val="00FB089A"/>
    <w:rsid w:val="00FB1F78"/>
    <w:rsid w:val="00FB2107"/>
    <w:rsid w:val="00FB23BC"/>
    <w:rsid w:val="00FB26FC"/>
    <w:rsid w:val="00FB4CD9"/>
    <w:rsid w:val="00FB5ABB"/>
    <w:rsid w:val="00FB60D7"/>
    <w:rsid w:val="00FB636A"/>
    <w:rsid w:val="00FB67EE"/>
    <w:rsid w:val="00FB7A4A"/>
    <w:rsid w:val="00FB7F9A"/>
    <w:rsid w:val="00FC09A4"/>
    <w:rsid w:val="00FC183D"/>
    <w:rsid w:val="00FC1B4B"/>
    <w:rsid w:val="00FC2480"/>
    <w:rsid w:val="00FC2882"/>
    <w:rsid w:val="00FC35B0"/>
    <w:rsid w:val="00FC4EA1"/>
    <w:rsid w:val="00FC5C03"/>
    <w:rsid w:val="00FC7270"/>
    <w:rsid w:val="00FD016A"/>
    <w:rsid w:val="00FD124C"/>
    <w:rsid w:val="00FD1BEA"/>
    <w:rsid w:val="00FD2139"/>
    <w:rsid w:val="00FD2EF3"/>
    <w:rsid w:val="00FD3122"/>
    <w:rsid w:val="00FD3CC9"/>
    <w:rsid w:val="00FD3F38"/>
    <w:rsid w:val="00FD48BB"/>
    <w:rsid w:val="00FD4A25"/>
    <w:rsid w:val="00FD6096"/>
    <w:rsid w:val="00FD66E2"/>
    <w:rsid w:val="00FD6C14"/>
    <w:rsid w:val="00FD7108"/>
    <w:rsid w:val="00FD7424"/>
    <w:rsid w:val="00FD74EF"/>
    <w:rsid w:val="00FE1C4D"/>
    <w:rsid w:val="00FE20DE"/>
    <w:rsid w:val="00FE308C"/>
    <w:rsid w:val="00FE30C8"/>
    <w:rsid w:val="00FE41AB"/>
    <w:rsid w:val="00FE429C"/>
    <w:rsid w:val="00FE4648"/>
    <w:rsid w:val="00FE567D"/>
    <w:rsid w:val="00FE612C"/>
    <w:rsid w:val="00FE7523"/>
    <w:rsid w:val="00FE7A83"/>
    <w:rsid w:val="00FF1755"/>
    <w:rsid w:val="00FF18E6"/>
    <w:rsid w:val="00FF2BDE"/>
    <w:rsid w:val="00FF35B2"/>
    <w:rsid w:val="00FF398D"/>
    <w:rsid w:val="00FF3A5B"/>
    <w:rsid w:val="00FF3B4B"/>
    <w:rsid w:val="00FF3E20"/>
    <w:rsid w:val="00FF540D"/>
    <w:rsid w:val="00FF57E6"/>
    <w:rsid w:val="00FF5F0B"/>
    <w:rsid w:val="00FF687D"/>
    <w:rsid w:val="00FF6E5E"/>
    <w:rsid w:val="00FF6EBE"/>
    <w:rsid w:val="00FF6FB0"/>
    <w:rsid w:val="00FF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33201AEDCA6CF0049AD6EF769074BE6541A5E1FDD5065488A559EEC7C48E726E1160195A3525BCw7sEI" TargetMode="External"/><Relationship Id="rId18" Type="http://schemas.openxmlformats.org/officeDocument/2006/relationships/hyperlink" Target="consultantplus://offline/ref=D933201AEDCA6CF0049AD6EF769074BE6541A5E1FDD5065488A559EEC7C48E726E1160195A352DB2w7sFI" TargetMode="External"/><Relationship Id="rId26" Type="http://schemas.openxmlformats.org/officeDocument/2006/relationships/hyperlink" Target="consultantplus://offline/ref=D933201AEDCA6CF0049AD6EF769074BE6541A5E1FDD5065488A559EEC7C48E726E1160195A3421B1w7s0I" TargetMode="External"/><Relationship Id="rId39" Type="http://schemas.openxmlformats.org/officeDocument/2006/relationships/hyperlink" Target="consultantplus://offline/ref=D933201AEDCA6CF0049AC8E260FC2BB7644EF2EBFADE0A03D6FA02B390CD8425w2s9I" TargetMode="External"/><Relationship Id="rId21" Type="http://schemas.openxmlformats.org/officeDocument/2006/relationships/hyperlink" Target="consultantplus://offline/ref=D933201AEDCA6CF0049AD6EF769074BE6541A5E1FDD5065488A559EEC7C48E726E1160195A3524B1w7s1I" TargetMode="External"/><Relationship Id="rId34" Type="http://schemas.openxmlformats.org/officeDocument/2006/relationships/hyperlink" Target="consultantplus://offline/ref=D933201AEDCA6CF0049AC8E260FC2BB7644EF2EBFAD20401D5FA02B390CD8425w2s9I" TargetMode="External"/><Relationship Id="rId42" Type="http://schemas.openxmlformats.org/officeDocument/2006/relationships/hyperlink" Target="consultantplus://offline/ref=D933201AEDCA6CF0049AC8E260FC2BB7644EF2EBFBD00F06DDFA02B390CD8425w2s9I" TargetMode="External"/><Relationship Id="rId47" Type="http://schemas.openxmlformats.org/officeDocument/2006/relationships/hyperlink" Target="consultantplus://offline/ref=D933201AEDCA6CF0049AC8E260FC2BB7644EF2EBFDD30804D2FA02B390CD8425w2s9I" TargetMode="External"/><Relationship Id="rId50" Type="http://schemas.openxmlformats.org/officeDocument/2006/relationships/hyperlink" Target="consultantplus://offline/ref=D933201AEDCA6CF0049AC8E260FC2BB7644EF2EBFED40807D5FA02B390CD8425w2s9I" TargetMode="External"/><Relationship Id="rId55" Type="http://schemas.openxmlformats.org/officeDocument/2006/relationships/hyperlink" Target="consultantplus://offline/ref=D933201AEDCA6CF0049AC8E260FC2BB7644EF2EBFFD50F04D3FA02B390CD8425w2s9I" TargetMode="External"/><Relationship Id="rId63" Type="http://schemas.openxmlformats.org/officeDocument/2006/relationships/fontTable" Target="fontTable.xml"/><Relationship Id="rId7" Type="http://schemas.openxmlformats.org/officeDocument/2006/relationships/hyperlink" Target="consultantplus://offline/ref=D933201AEDCA6CF0049AC8E260FC2BB7644EF2EBFFDF0D01D0FA02B390CD8425w2s9I" TargetMode="External"/><Relationship Id="rId2" Type="http://schemas.openxmlformats.org/officeDocument/2006/relationships/settings" Target="settings.xml"/><Relationship Id="rId16" Type="http://schemas.openxmlformats.org/officeDocument/2006/relationships/hyperlink" Target="consultantplus://offline/ref=D933201AEDCA6CF0049AD6EF769074BE6541A4E0F0DE065488A559EEC7wCs4I" TargetMode="External"/><Relationship Id="rId20" Type="http://schemas.openxmlformats.org/officeDocument/2006/relationships/hyperlink" Target="consultantplus://offline/ref=D933201AEDCA6CF0049AD6EF769074BE6541A5E1FDD5065488A559EEC7C48E726E1160195A3426B7w7sDI" TargetMode="External"/><Relationship Id="rId29" Type="http://schemas.openxmlformats.org/officeDocument/2006/relationships/hyperlink" Target="consultantplus://offline/ref=D933201AEDCA6CF0049AC8E260FC2BB7644EF2EBF9D50507D5FA02B390CD8425w2s9I" TargetMode="External"/><Relationship Id="rId41" Type="http://schemas.openxmlformats.org/officeDocument/2006/relationships/hyperlink" Target="consultantplus://offline/ref=D933201AEDCA6CF0049AC8E260FC2BB7644EF2EBFADF0407D4FA02B390CD8425w2s9I" TargetMode="External"/><Relationship Id="rId54" Type="http://schemas.openxmlformats.org/officeDocument/2006/relationships/hyperlink" Target="consultantplus://offline/ref=D933201AEDCA6CF0049AC8E260FC2BB7644EF2EBFFD60E01D1FA02B390CD8425w2s9I" TargetMode="External"/><Relationship Id="rId62" Type="http://schemas.openxmlformats.org/officeDocument/2006/relationships/hyperlink" Target="consultantplus://offline/ref=D933201AEDCA6CF0049AD6EF769074BE6541A5E1FDD5065488A559EEC7wCs4I" TargetMode="External"/><Relationship Id="rId1" Type="http://schemas.openxmlformats.org/officeDocument/2006/relationships/styles" Target="styles.xml"/><Relationship Id="rId6" Type="http://schemas.openxmlformats.org/officeDocument/2006/relationships/hyperlink" Target="consultantplus://offline/ref=D933201AEDCA6CF0049AD6EF769074BE6541A5E1FDD5065488A559EEC7wCs4I" TargetMode="External"/><Relationship Id="rId11" Type="http://schemas.openxmlformats.org/officeDocument/2006/relationships/hyperlink" Target="consultantplus://offline/ref=D933201AEDCA6CF0049AD6EF769074BE6541A5E1FDD5065488A559EEC7C48E726E1160195A3525BCw7sEI" TargetMode="External"/><Relationship Id="rId24" Type="http://schemas.openxmlformats.org/officeDocument/2006/relationships/hyperlink" Target="consultantplus://offline/ref=D933201AEDCA6CF0049AD6EF769074BE6541A5E1FDD5065488A559EEC7C48E726E1160195A3524B1w7s1I" TargetMode="External"/><Relationship Id="rId32" Type="http://schemas.openxmlformats.org/officeDocument/2006/relationships/hyperlink" Target="consultantplus://offline/ref=D933201AEDCA6CF0049AC8E260FC2BB7644EF2EBFAD70D0BD5FA02B390CD8425w2s9I" TargetMode="External"/><Relationship Id="rId37" Type="http://schemas.openxmlformats.org/officeDocument/2006/relationships/hyperlink" Target="consultantplus://offline/ref=D933201AEDCA6CF0049AC8E260FC2BB7644EF2EBFAD00B0AD6FA02B390CD8425w2s9I" TargetMode="External"/><Relationship Id="rId40" Type="http://schemas.openxmlformats.org/officeDocument/2006/relationships/hyperlink" Target="consultantplus://offline/ref=D933201AEDCA6CF0049AC8E260FC2BB7644EF2EBFADE050AD0FA02B390CD8425295E395B1E3824B5789072wCs9I" TargetMode="External"/><Relationship Id="rId45" Type="http://schemas.openxmlformats.org/officeDocument/2006/relationships/hyperlink" Target="consultantplus://offline/ref=D933201AEDCA6CF0049AC8E260FC2BB7644EF2EBFDD20C02D6FA02B390CD8425w2s9I" TargetMode="External"/><Relationship Id="rId53" Type="http://schemas.openxmlformats.org/officeDocument/2006/relationships/hyperlink" Target="consultantplus://offline/ref=D933201AEDCA6CF0049AC8E260FC2BB7644EF2EBFED10A03D4FA02B390CD8425w2s9I" TargetMode="External"/><Relationship Id="rId58" Type="http://schemas.openxmlformats.org/officeDocument/2006/relationships/hyperlink" Target="consultantplus://offline/ref=D933201AEDCA6CF0049AC8E260FC2BB7644EF2EBFFDF0F01D0FA02B390CD8425w2s9I" TargetMode="External"/><Relationship Id="rId5" Type="http://schemas.openxmlformats.org/officeDocument/2006/relationships/hyperlink" Target="consultantplus://offline/ref=D933201AEDCA6CF0049AD6EF769074BE664DABE3F3805156D9F057wEsBI" TargetMode="External"/><Relationship Id="rId15" Type="http://schemas.openxmlformats.org/officeDocument/2006/relationships/hyperlink" Target="consultantplus://offline/ref=D933201AEDCA6CF0049AD6EF769074BE6541A5E1FDD5065488A559EEC7C48E726E1160195A3524B7w7sAI" TargetMode="External"/><Relationship Id="rId23" Type="http://schemas.openxmlformats.org/officeDocument/2006/relationships/hyperlink" Target="consultantplus://offline/ref=D933201AEDCA6CF0049AD6EF769074BE6541A5E1FDD5065488A559EEC7wCs4I" TargetMode="External"/><Relationship Id="rId28" Type="http://schemas.openxmlformats.org/officeDocument/2006/relationships/hyperlink" Target="consultantplus://offline/ref=D933201AEDCA6CF0049AC8E260FC2BB7644EF2EBFBDF080BDFA708BBC9C186w2s2I" TargetMode="External"/><Relationship Id="rId36" Type="http://schemas.openxmlformats.org/officeDocument/2006/relationships/hyperlink" Target="consultantplus://offline/ref=D933201AEDCA6CF0049AC8E260FC2BB7644EF2EBFAD00D07D2FA02B390CD8425w2s9I" TargetMode="External"/><Relationship Id="rId49" Type="http://schemas.openxmlformats.org/officeDocument/2006/relationships/hyperlink" Target="consultantplus://offline/ref=D933201AEDCA6CF0049AC8E260FC2BB7644EF2EBFDDE0F0BDDFA02B390CD8425w2s9I" TargetMode="External"/><Relationship Id="rId57" Type="http://schemas.openxmlformats.org/officeDocument/2006/relationships/hyperlink" Target="consultantplus://offline/ref=D933201AEDCA6CF0049AC8E260FC2BB7644EF2EBFFD30500D6FA02B390CD8425w2s9I" TargetMode="External"/><Relationship Id="rId61" Type="http://schemas.openxmlformats.org/officeDocument/2006/relationships/hyperlink" Target="consultantplus://offline/ref=D933201AEDCA6CF0049AD6EF769074BE6541A5E1FDD5065488A559EEC7wCs4I" TargetMode="External"/><Relationship Id="rId10" Type="http://schemas.openxmlformats.org/officeDocument/2006/relationships/hyperlink" Target="consultantplus://offline/ref=D933201AEDCA6CF0049AD6EF769074BE6541A5E1FDD5065488A559EEC7wCs4I" TargetMode="External"/><Relationship Id="rId19" Type="http://schemas.openxmlformats.org/officeDocument/2006/relationships/hyperlink" Target="consultantplus://offline/ref=D933201AEDCA6CF0049AD6EF769074BE6541A5E1FDD5065488A559EEC7wCs4I" TargetMode="External"/><Relationship Id="rId31" Type="http://schemas.openxmlformats.org/officeDocument/2006/relationships/hyperlink" Target="consultantplus://offline/ref=D933201AEDCA6CF0049AC8E260FC2BB7644EF2EBF9D10506D4FA02B390CD8425w2s9I" TargetMode="External"/><Relationship Id="rId44" Type="http://schemas.openxmlformats.org/officeDocument/2006/relationships/hyperlink" Target="consultantplus://offline/ref=D933201AEDCA6CF0049AC8E260FC2BB7644EF2EBFDD60903DDFA02B390CD8425w2s9I" TargetMode="External"/><Relationship Id="rId52" Type="http://schemas.openxmlformats.org/officeDocument/2006/relationships/hyperlink" Target="consultantplus://offline/ref=D933201AEDCA6CF0049AC8E260FC2BB7644EF2EBFED20407D6FA02B390CD8425w2s9I" TargetMode="External"/><Relationship Id="rId60" Type="http://schemas.openxmlformats.org/officeDocument/2006/relationships/hyperlink" Target="consultantplus://offline/ref=D933201AEDCA6CF0049AC8E260FC2BB7644EF2EBF0D1065488A559EEC7wCs4I" TargetMode="External"/><Relationship Id="rId4" Type="http://schemas.openxmlformats.org/officeDocument/2006/relationships/hyperlink" Target="consultantplus://offline/ref=D933201AEDCA6CF0049AD6EF769074BE6541A5E1FDD5065488A559EEC7C48E726E1160195A3525B4w7sAI" TargetMode="External"/><Relationship Id="rId9" Type="http://schemas.openxmlformats.org/officeDocument/2006/relationships/hyperlink" Target="consultantplus://offline/ref=D933201AEDCA6CF0049AD6EF769074BE6541A5E1FDD5065488A559EEC7C48E726E1160195A3527BCw7s1I" TargetMode="External"/><Relationship Id="rId14" Type="http://schemas.openxmlformats.org/officeDocument/2006/relationships/hyperlink" Target="consultantplus://offline/ref=D933201AEDCA6CF0049AD6EF769074BE6541A4E0F0DE065488A559EEC7wCs4I" TargetMode="External"/><Relationship Id="rId22" Type="http://schemas.openxmlformats.org/officeDocument/2006/relationships/hyperlink" Target="consultantplus://offline/ref=D933201AEDCA6CF0049AD6EF769074BE6541A5E1FDD5065488A559EEC7wCs4I" TargetMode="External"/><Relationship Id="rId27" Type="http://schemas.openxmlformats.org/officeDocument/2006/relationships/hyperlink" Target="consultantplus://offline/ref=D933201AEDCA6CF0049AC8E260FC2BB7644EF2EBF0D40F04D7FA02B390CD8425w2s9I" TargetMode="External"/><Relationship Id="rId30" Type="http://schemas.openxmlformats.org/officeDocument/2006/relationships/hyperlink" Target="consultantplus://offline/ref=D933201AEDCA6CF0049AC8E260FC2BB7644EF2EBF9D20A0AD1FA02B390CD8425w2s9I" TargetMode="External"/><Relationship Id="rId35" Type="http://schemas.openxmlformats.org/officeDocument/2006/relationships/hyperlink" Target="consultantplus://offline/ref=D933201AEDCA6CF0049AC8E260FC2BB7644EF2EBFAD30902D1FA02B390CD8425w2s9I" TargetMode="External"/><Relationship Id="rId43" Type="http://schemas.openxmlformats.org/officeDocument/2006/relationships/hyperlink" Target="consultantplus://offline/ref=D933201AEDCA6CF0049AC8E260FC2BB7644EF2EBFCDF0803D6FA02B390CD8425w2s9I" TargetMode="External"/><Relationship Id="rId48" Type="http://schemas.openxmlformats.org/officeDocument/2006/relationships/hyperlink" Target="consultantplus://offline/ref=D933201AEDCA6CF0049AC8E260FC2BB7644EF2EBFDD30405D1FA02B390CD8425w2s9I" TargetMode="External"/><Relationship Id="rId56" Type="http://schemas.openxmlformats.org/officeDocument/2006/relationships/hyperlink" Target="consultantplus://offline/ref=D933201AEDCA6CF0049AC8E260FC2BB7644EF2EBFFD20E00D4FA02B390CD8425w2s9I" TargetMode="External"/><Relationship Id="rId64" Type="http://schemas.openxmlformats.org/officeDocument/2006/relationships/theme" Target="theme/theme1.xml"/><Relationship Id="rId8" Type="http://schemas.openxmlformats.org/officeDocument/2006/relationships/hyperlink" Target="consultantplus://offline/ref=D933201AEDCA6CF0049AD6EF769074BE6541A5E1FDD5065488A559EEC7wCs4I" TargetMode="External"/><Relationship Id="rId51" Type="http://schemas.openxmlformats.org/officeDocument/2006/relationships/hyperlink" Target="consultantplus://offline/ref=D933201AEDCA6CF0049AC8E260FC2BB7644EF2EBFED50B04D5FA02B390CD8425w2s9I" TargetMode="External"/><Relationship Id="rId3" Type="http://schemas.openxmlformats.org/officeDocument/2006/relationships/webSettings" Target="webSettings.xml"/><Relationship Id="rId12" Type="http://schemas.openxmlformats.org/officeDocument/2006/relationships/hyperlink" Target="consultantplus://offline/ref=D933201AEDCA6CF0049AD6EF769074BE6541A5E1FDD5065488A559EEC7C48E726E1160195A3525BCw7sEI" TargetMode="External"/><Relationship Id="rId17" Type="http://schemas.openxmlformats.org/officeDocument/2006/relationships/hyperlink" Target="consultantplus://offline/ref=D933201AEDCA6CF0049AD6EF769074BE6541A5E1FDD5065488A559EEC7C48E726E1160195A3527B0w7s8I" TargetMode="External"/><Relationship Id="rId25" Type="http://schemas.openxmlformats.org/officeDocument/2006/relationships/hyperlink" Target="consultantplus://offline/ref=D933201AEDCA6CF0049AD6EF769074BE6541A5E1FDD5065488A559EEC7C48E726E1160195A3524B1w7s1I" TargetMode="External"/><Relationship Id="rId33" Type="http://schemas.openxmlformats.org/officeDocument/2006/relationships/hyperlink" Target="consultantplus://offline/ref=D933201AEDCA6CF0049AC8E260FC2BB7644EF2EBFAD20D06D0FA02B390CD8425w2s9I" TargetMode="External"/><Relationship Id="rId38" Type="http://schemas.openxmlformats.org/officeDocument/2006/relationships/hyperlink" Target="consultantplus://offline/ref=D933201AEDCA6CF0049AC8E260FC2BB7644EF2EBFAD00A01D5FA02B390CD8425w2s9I" TargetMode="External"/><Relationship Id="rId46" Type="http://schemas.openxmlformats.org/officeDocument/2006/relationships/hyperlink" Target="consultantplus://offline/ref=D933201AEDCA6CF0049AC8E260FC2BB7644EF2EBFDD20800D5FA02B390CD8425w2s9I" TargetMode="External"/><Relationship Id="rId59" Type="http://schemas.openxmlformats.org/officeDocument/2006/relationships/hyperlink" Target="consultantplus://offline/ref=D933201AEDCA6CF0049AC8E260FC2BB7644EF2EBF0D40C03D2FA02B390CD8425w2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8325</Words>
  <Characters>47457</Characters>
  <Application>Microsoft Office Word</Application>
  <DocSecurity>0</DocSecurity>
  <Lines>395</Lines>
  <Paragraphs>111</Paragraphs>
  <ScaleCrop>false</ScaleCrop>
  <Company/>
  <LinksUpToDate>false</LinksUpToDate>
  <CharactersWithSpaces>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СОШ№1</cp:lastModifiedBy>
  <cp:revision>2</cp:revision>
  <dcterms:created xsi:type="dcterms:W3CDTF">2017-01-13T10:50:00Z</dcterms:created>
  <dcterms:modified xsi:type="dcterms:W3CDTF">2017-01-13T10:50:00Z</dcterms:modified>
</cp:coreProperties>
</file>